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ind w:left="0" w:right="0" w:hanging="0"/>
        <w:rPr/>
      </w:pPr>
      <w:r>
        <w:rPr>
          <w:color w:val="auto"/>
        </w:rPr>
        <w:t xml:space="preserve"> </w:t>
      </w:r>
    </w:p>
    <w:p>
      <w:pPr>
        <w:pStyle w:val="Normal"/>
        <w:spacing w:lineRule="auto" w:line="276"/>
        <w:ind w:left="0" w:right="0" w:hanging="0"/>
        <w:rPr/>
      </w:pPr>
      <w:r>
        <w:rPr>
          <w:b/>
          <w:color w:val="auto"/>
        </w:rPr>
        <w:t>2 THESSALONIANS</w:t>
      </w:r>
    </w:p>
    <w:p>
      <w:pPr>
        <w:pStyle w:val="Normal"/>
        <w:spacing w:lineRule="auto" w:line="276"/>
        <w:ind w:left="0" w:right="0" w:hanging="0"/>
        <w:rPr/>
      </w:pPr>
      <w:r>
        <w:rPr>
          <w:color w:val="auto"/>
        </w:rPr>
        <w:t xml:space="preserve"> </w:t>
      </w:r>
    </w:p>
    <w:p>
      <w:pPr>
        <w:pStyle w:val="Normal"/>
        <w:spacing w:lineRule="auto" w:line="276"/>
        <w:ind w:left="0" w:right="0" w:hanging="0"/>
        <w:rPr/>
      </w:pPr>
      <w:r>
        <w:rPr>
          <w:b/>
          <w:color w:val="auto"/>
        </w:rPr>
        <w:t>Chapter 1</w:t>
      </w:r>
    </w:p>
    <w:p>
      <w:pPr>
        <w:pStyle w:val="Normal"/>
        <w:spacing w:lineRule="auto" w:line="276"/>
        <w:ind w:left="0" w:right="0" w:hanging="0"/>
        <w:rPr/>
      </w:pPr>
      <w:r>
        <w:rPr>
          <w:color w:val="auto"/>
        </w:rPr>
        <w:t xml:space="preserve"> </w:t>
      </w:r>
    </w:p>
    <w:p>
      <w:pPr>
        <w:pStyle w:val="Normal"/>
        <w:spacing w:lineRule="auto" w:line="276" w:before="0" w:after="0"/>
        <w:ind w:left="0" w:right="0" w:hanging="0"/>
        <w:rPr/>
      </w:pPr>
      <w:r>
        <w:rPr>
          <w:b/>
          <w:color w:val="auto"/>
        </w:rPr>
        <w:t xml:space="preserve">2 Thes. 1:1 </w:t>
      </w:r>
      <w:r>
        <w:rPr>
          <w:color w:val="auto"/>
        </w:rPr>
        <w:t>(LIT/UBS4)</w:t>
      </w:r>
      <w:r>
        <w:rPr>
          <w:b/>
          <w:color w:val="auto"/>
        </w:rPr>
        <w:t xml:space="preserve"> Paul </w:t>
      </w:r>
      <w:r>
        <w:rPr>
          <w:color w:val="auto"/>
        </w:rPr>
        <w:t>(Paulos)</w:t>
      </w:r>
      <w:r>
        <w:rPr>
          <w:b/>
          <w:color w:val="auto"/>
        </w:rPr>
        <w:t xml:space="preserve">, and </w:t>
      </w:r>
      <w:r>
        <w:rPr>
          <w:color w:val="auto"/>
        </w:rPr>
        <w:t>(kai)</w:t>
      </w:r>
      <w:r>
        <w:rPr>
          <w:b/>
          <w:color w:val="auto"/>
        </w:rPr>
        <w:t xml:space="preserve"> Silvanus </w:t>
      </w:r>
      <w:r>
        <w:rPr>
          <w:color w:val="auto"/>
        </w:rPr>
        <w:t>(Silouanos)</w:t>
      </w:r>
      <w:r>
        <w:rPr>
          <w:b/>
          <w:color w:val="auto"/>
        </w:rPr>
        <w:t xml:space="preserve">, and </w:t>
      </w:r>
      <w:r>
        <w:rPr>
          <w:color w:val="auto"/>
        </w:rPr>
        <w:t>(kai)</w:t>
      </w:r>
      <w:r>
        <w:rPr>
          <w:b/>
          <w:color w:val="auto"/>
        </w:rPr>
        <w:t xml:space="preserve"> Timothy </w:t>
      </w:r>
      <w:r>
        <w:rPr>
          <w:color w:val="auto"/>
        </w:rPr>
        <w:t>(Timotheos)</w:t>
      </w:r>
      <w:r>
        <w:rPr>
          <w:b/>
          <w:color w:val="auto"/>
        </w:rPr>
        <w:t xml:space="preserve">, to the </w:t>
      </w:r>
      <w:r>
        <w:rPr>
          <w:color w:val="auto"/>
        </w:rPr>
        <w:t xml:space="preserve">(tē) </w:t>
      </w:r>
      <w:r>
        <w:rPr>
          <w:b/>
          <w:color w:val="auto"/>
        </w:rPr>
        <w:t xml:space="preserve">assembly </w:t>
      </w:r>
      <w:r>
        <w:rPr>
          <w:color w:val="auto"/>
        </w:rPr>
        <w:t>(ekklēsia)</w:t>
      </w:r>
      <w:r>
        <w:rPr>
          <w:b/>
          <w:color w:val="auto"/>
        </w:rPr>
        <w:t xml:space="preserve"> of Thessalonians </w:t>
      </w:r>
      <w:r>
        <w:rPr>
          <w:color w:val="auto"/>
        </w:rPr>
        <w:t>(Thessalonikeōn)</w:t>
      </w:r>
      <w:r>
        <w:rPr>
          <w:b/>
          <w:color w:val="auto"/>
        </w:rPr>
        <w:t xml:space="preserve"> in </w:t>
      </w:r>
      <w:r>
        <w:rPr>
          <w:color w:val="auto"/>
        </w:rPr>
        <w:t>(en)</w:t>
      </w:r>
      <w:r>
        <w:rPr>
          <w:b/>
          <w:color w:val="auto"/>
        </w:rPr>
        <w:t xml:space="preserve"> God </w:t>
      </w:r>
      <w:r>
        <w:rPr>
          <w:color w:val="auto"/>
        </w:rPr>
        <w:t>(theō)</w:t>
      </w:r>
      <w:r>
        <w:rPr>
          <w:b/>
          <w:color w:val="auto"/>
        </w:rPr>
        <w:t xml:space="preserve"> [the] Father </w:t>
      </w:r>
      <w:r>
        <w:rPr>
          <w:color w:val="auto"/>
        </w:rPr>
        <w:t>(patri)</w:t>
      </w:r>
      <w:r>
        <w:rPr>
          <w:b/>
          <w:color w:val="auto"/>
        </w:rPr>
        <w:t xml:space="preserve"> of us </w:t>
      </w:r>
      <w:r>
        <w:rPr>
          <w:color w:val="auto"/>
        </w:rPr>
        <w:t>(hēmōn)</w:t>
      </w:r>
      <w:r>
        <w:rPr>
          <w:b/>
          <w:color w:val="auto"/>
        </w:rPr>
        <w:t xml:space="preserve">, and </w:t>
      </w:r>
      <w:r>
        <w:rPr>
          <w:color w:val="auto"/>
        </w:rPr>
        <w:t>(kai)</w:t>
      </w:r>
      <w:r>
        <w:rPr>
          <w:b/>
          <w:color w:val="auto"/>
        </w:rPr>
        <w:t xml:space="preserve"> [in, RE] [the] lord </w:t>
      </w:r>
      <w:r>
        <w:rPr>
          <w:color w:val="auto"/>
        </w:rPr>
        <w:t>(kuriō)</w:t>
      </w:r>
      <w:r>
        <w:rPr>
          <w:b/>
          <w:color w:val="auto"/>
        </w:rPr>
        <w:t xml:space="preserve"> Jesus </w:t>
      </w:r>
      <w:r>
        <w:rPr>
          <w:color w:val="auto"/>
        </w:rPr>
        <w:t>(Iēsou)</w:t>
      </w:r>
      <w:r>
        <w:rPr>
          <w:b/>
          <w:color w:val="auto"/>
        </w:rPr>
        <w:t xml:space="preserve"> Christ </w:t>
      </w:r>
      <w:r>
        <w:rPr>
          <w:color w:val="auto"/>
        </w:rPr>
        <w:t>(Christō)</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1:2 </w:t>
      </w:r>
      <w:r>
        <w:rPr>
          <w:color w:val="auto"/>
        </w:rPr>
        <w:t xml:space="preserve">(LIT/UBS4) </w:t>
      </w:r>
      <w:r>
        <w:rPr>
          <w:b/>
          <w:color w:val="auto"/>
        </w:rPr>
        <w:t xml:space="preserve">grace </w:t>
      </w:r>
      <w:r>
        <w:rPr>
          <w:color w:val="auto"/>
        </w:rPr>
        <w:t>(charis)</w:t>
      </w:r>
      <w:r>
        <w:rPr>
          <w:b/>
          <w:color w:val="auto"/>
        </w:rPr>
        <w:t xml:space="preserve"> to you </w:t>
      </w:r>
      <w:r>
        <w:rPr>
          <w:color w:val="auto"/>
        </w:rPr>
        <w:t>(humin)</w:t>
      </w:r>
      <w:r>
        <w:rPr>
          <w:b/>
          <w:color w:val="auto"/>
        </w:rPr>
        <w:t xml:space="preserve">, and </w:t>
      </w:r>
      <w:r>
        <w:rPr>
          <w:color w:val="auto"/>
        </w:rPr>
        <w:t>(kai)</w:t>
      </w:r>
      <w:r>
        <w:rPr>
          <w:b/>
          <w:color w:val="auto"/>
        </w:rPr>
        <w:t xml:space="preserve"> peace </w:t>
      </w:r>
      <w:r>
        <w:rPr>
          <w:color w:val="auto"/>
        </w:rPr>
        <w:t>(eirēnē)</w:t>
      </w:r>
      <w:r>
        <w:rPr>
          <w:b/>
          <w:color w:val="auto"/>
        </w:rPr>
        <w:t xml:space="preserve"> from </w:t>
      </w:r>
      <w:r>
        <w:rPr>
          <w:color w:val="auto"/>
        </w:rPr>
        <w:t>(apo)</w:t>
      </w:r>
      <w:r>
        <w:rPr>
          <w:b/>
          <w:color w:val="auto"/>
        </w:rPr>
        <w:t xml:space="preserve"> God </w:t>
      </w:r>
      <w:r>
        <w:rPr>
          <w:color w:val="auto"/>
        </w:rPr>
        <w:t>(theou)</w:t>
      </w:r>
      <w:r>
        <w:rPr>
          <w:b/>
          <w:color w:val="auto"/>
        </w:rPr>
        <w:t xml:space="preserve"> [the] Father </w:t>
      </w:r>
      <w:r>
        <w:rPr>
          <w:color w:val="auto"/>
        </w:rPr>
        <w:t>(patros)</w:t>
      </w:r>
      <w:r>
        <w:rPr>
          <w:b/>
          <w:color w:val="auto"/>
        </w:rPr>
        <w:t xml:space="preserve"> of us </w:t>
      </w:r>
      <w:r>
        <w:rPr>
          <w:color w:val="auto"/>
        </w:rPr>
        <w:t>(hēmōn)</w:t>
      </w:r>
      <w:r>
        <w:rPr>
          <w:b/>
          <w:color w:val="auto"/>
        </w:rPr>
        <w:t xml:space="preserve">, and </w:t>
      </w:r>
      <w:r>
        <w:rPr>
          <w:color w:val="auto"/>
        </w:rPr>
        <w:t>(kai)</w:t>
      </w:r>
      <w:r>
        <w:rPr>
          <w:b/>
          <w:color w:val="auto"/>
        </w:rPr>
        <w:t xml:space="preserve"> [the] lord </w:t>
      </w:r>
      <w:r>
        <w:rPr>
          <w:color w:val="auto"/>
        </w:rPr>
        <w:t>(kuriou)</w:t>
      </w:r>
      <w:r>
        <w:rPr>
          <w:b/>
          <w:color w:val="auto"/>
        </w:rPr>
        <w:t xml:space="preserve"> Jesus </w:t>
      </w:r>
      <w:r>
        <w:rPr>
          <w:color w:val="auto"/>
        </w:rPr>
        <w:t>(Iēsou)</w:t>
      </w:r>
      <w:r>
        <w:rPr>
          <w:b/>
          <w:color w:val="auto"/>
        </w:rPr>
        <w:t xml:space="preserve"> Christ </w:t>
      </w:r>
      <w:r>
        <w:rPr>
          <w:color w:val="auto"/>
        </w:rPr>
        <w:t>(Christou)</w:t>
      </w:r>
      <w:r>
        <w:rPr>
          <w:b/>
          <w:color w:val="auto"/>
        </w:rPr>
        <w:t>.</w:t>
      </w:r>
    </w:p>
    <w:p>
      <w:pPr>
        <w:pStyle w:val="Normal"/>
        <w:spacing w:lineRule="auto" w:line="276"/>
        <w:ind w:left="0" w:right="0" w:hanging="0"/>
        <w:rPr/>
      </w:pPr>
      <w:r>
        <w:rPr>
          <w:b/>
          <w:color w:val="auto"/>
        </w:rPr>
        <w:t xml:space="preserve"> </w:t>
      </w:r>
    </w:p>
    <w:p>
      <w:pPr>
        <w:pStyle w:val="Normal"/>
        <w:spacing w:lineRule="auto" w:line="276"/>
        <w:rPr>
          <w:b w:val="false"/>
          <w:b w:val="false"/>
          <w:bCs w:val="false"/>
        </w:rPr>
      </w:pPr>
      <w:r>
        <w:rPr>
          <w:b w:val="false"/>
          <w:bCs w:val="false"/>
          <w:color w:val="auto"/>
          <w:sz w:val="20"/>
          <w:szCs w:val="20"/>
        </w:rPr>
        <w:t xml:space="preserve">(Jesus Christ always stated that the </w:t>
      </w:r>
      <w:r>
        <w:rPr>
          <w:b w:val="false"/>
          <w:bCs w:val="false"/>
          <w:i/>
          <w:iCs/>
          <w:color w:val="auto"/>
          <w:sz w:val="20"/>
          <w:szCs w:val="20"/>
        </w:rPr>
        <w:t>Father</w:t>
      </w:r>
      <w:r>
        <w:rPr>
          <w:b w:val="false"/>
          <w:bCs w:val="false"/>
          <w:color w:val="auto"/>
          <w:sz w:val="20"/>
          <w:szCs w:val="20"/>
        </w:rPr>
        <w:t xml:space="preserve">, his </w:t>
      </w:r>
      <w:r>
        <w:rPr>
          <w:b w:val="false"/>
          <w:bCs w:val="false"/>
          <w:i/>
          <w:iCs/>
          <w:color w:val="auto"/>
          <w:sz w:val="20"/>
          <w:szCs w:val="20"/>
        </w:rPr>
        <w:t>Father</w:t>
      </w:r>
      <w:r>
        <w:rPr>
          <w:b w:val="false"/>
          <w:bCs w:val="false"/>
          <w:color w:val="auto"/>
          <w:sz w:val="20"/>
          <w:szCs w:val="20"/>
        </w:rPr>
        <w:t xml:space="preserve">, is the </w:t>
      </w:r>
      <w:r>
        <w:rPr>
          <w:b w:val="false"/>
          <w:bCs w:val="false"/>
          <w:i/>
          <w:iCs/>
          <w:color w:val="auto"/>
          <w:sz w:val="20"/>
          <w:szCs w:val="20"/>
        </w:rPr>
        <w:t>God</w:t>
      </w:r>
      <w:r>
        <w:rPr>
          <w:b w:val="false"/>
          <w:bCs w:val="false"/>
          <w:color w:val="auto"/>
          <w:sz w:val="20"/>
          <w:szCs w:val="20"/>
        </w:rPr>
        <w:t xml:space="preserve">.  At no time did Jesus Christ state, or any biblical character state that Jesus is the </w:t>
      </w:r>
      <w:r>
        <w:rPr>
          <w:b w:val="false"/>
          <w:bCs w:val="false"/>
          <w:i/>
          <w:iCs/>
          <w:color w:val="auto"/>
          <w:sz w:val="20"/>
          <w:szCs w:val="20"/>
        </w:rPr>
        <w:t>Father</w:t>
      </w:r>
      <w:r>
        <w:rPr>
          <w:b w:val="false"/>
          <w:bCs w:val="false"/>
          <w:color w:val="auto"/>
          <w:sz w:val="20"/>
          <w:szCs w:val="20"/>
        </w:rPr>
        <w:t xml:space="preserve">, or the </w:t>
      </w:r>
      <w:r>
        <w:rPr>
          <w:b w:val="false"/>
          <w:bCs w:val="false"/>
          <w:i/>
          <w:iCs/>
          <w:color w:val="auto"/>
          <w:sz w:val="20"/>
          <w:szCs w:val="20"/>
        </w:rPr>
        <w:t>God</w:t>
      </w:r>
      <w:r>
        <w:rPr>
          <w:b w:val="false"/>
          <w:bCs w:val="false"/>
          <w:color w:val="auto"/>
          <w:sz w:val="20"/>
          <w:szCs w:val="20"/>
        </w:rPr>
        <w:t>.  See John 5:18, 6:27, 45-46, 8:41-42, 10:36, 13:3, 20:17; Acts 3:13; Rom. 15:6; 1 Cor. 1:3, 8:6,15:24; 2 Cor. 1:2-3; Gal. 1:3; Eph. 1:2-3, 4:4-6; Col. 1:3, 3:17; 1 Thes. 1:3; 2 Thes. 1:1-2; Heb. 1:1-3; 1 Pet. 1:1-3; 2 John 1:3. The apostles always wrote that Jesus’ heavenly Father was the God, and that Jesus Christ was his firstborn son whom the God sent into the cosmos, describing God the Father and his firstborn son as two separate and distinct beings, describing the son being subordinate to the Father.)</w:t>
      </w:r>
    </w:p>
    <w:p>
      <w:pPr>
        <w:pStyle w:val="Normal"/>
        <w:spacing w:lineRule="auto" w:line="276"/>
        <w:ind w:left="0" w:right="0" w:hanging="0"/>
        <w:rPr/>
      </w:pPr>
      <w:r>
        <w:rPr>
          <w:b/>
          <w:color w:val="auto"/>
          <w:sz w:val="20"/>
          <w:szCs w:val="20"/>
        </w:rPr>
        <w:t xml:space="preserve"> </w:t>
      </w:r>
    </w:p>
    <w:p>
      <w:pPr>
        <w:pStyle w:val="Normal"/>
        <w:spacing w:lineRule="auto" w:line="276"/>
        <w:ind w:left="0" w:right="0" w:hanging="0"/>
        <w:rPr/>
      </w:pPr>
      <w:r>
        <w:rPr>
          <w:b/>
          <w:color w:val="auto"/>
        </w:rPr>
        <w:t xml:space="preserve">2 Thes. 1:3 </w:t>
      </w:r>
      <w:r>
        <w:rPr>
          <w:color w:val="auto"/>
        </w:rPr>
        <w:t>(LIT/UBS4)</w:t>
      </w:r>
      <w:r>
        <w:rPr>
          <w:b/>
          <w:color w:val="auto"/>
        </w:rPr>
        <w:t xml:space="preserve"> We owe </w:t>
      </w:r>
      <w:r>
        <w:rPr>
          <w:color w:val="auto"/>
        </w:rPr>
        <w:t>(opheilomen)</w:t>
      </w:r>
      <w:r>
        <w:rPr>
          <w:b/>
          <w:color w:val="auto"/>
        </w:rPr>
        <w:t xml:space="preserve"> to always give thanks well </w:t>
      </w:r>
      <w:r>
        <w:rPr>
          <w:color w:val="auto"/>
        </w:rPr>
        <w:t>(pantote eucharistein)</w:t>
      </w:r>
      <w:r>
        <w:rPr>
          <w:b/>
          <w:color w:val="auto"/>
        </w:rPr>
        <w:t xml:space="preserve"> to the </w:t>
      </w:r>
      <w:r>
        <w:rPr>
          <w:color w:val="auto"/>
        </w:rPr>
        <w:t>(tō)</w:t>
      </w:r>
      <w:r>
        <w:rPr>
          <w:b/>
          <w:color w:val="auto"/>
        </w:rPr>
        <w:t xml:space="preserve"> God </w:t>
      </w:r>
      <w:r>
        <w:rPr>
          <w:color w:val="auto"/>
        </w:rPr>
        <w:t>(theō)</w:t>
      </w:r>
      <w:r>
        <w:rPr>
          <w:b/>
          <w:color w:val="auto"/>
        </w:rPr>
        <w:t xml:space="preserve"> about </w:t>
      </w:r>
      <w:r>
        <w:rPr>
          <w:color w:val="auto"/>
        </w:rPr>
        <w:t>(peri)</w:t>
      </w:r>
      <w:r>
        <w:rPr>
          <w:b/>
          <w:color w:val="auto"/>
        </w:rPr>
        <w:t xml:space="preserve"> you </w:t>
      </w:r>
      <w:r>
        <w:rPr>
          <w:color w:val="auto"/>
        </w:rPr>
        <w:t>(humōn)</w:t>
      </w:r>
      <w:r>
        <w:rPr>
          <w:b/>
          <w:color w:val="auto"/>
        </w:rPr>
        <w:t xml:space="preserve">, brothers </w:t>
      </w:r>
      <w:r>
        <w:rPr>
          <w:color w:val="auto"/>
        </w:rPr>
        <w:t>(adelphoi)</w:t>
      </w:r>
      <w:r>
        <w:rPr>
          <w:b/>
          <w:color w:val="auto"/>
        </w:rPr>
        <w:t xml:space="preserve">, down according to as </w:t>
      </w:r>
      <w:r>
        <w:rPr>
          <w:color w:val="auto"/>
        </w:rPr>
        <w:t>(kathōs)</w:t>
      </w:r>
      <w:r>
        <w:rPr>
          <w:b/>
          <w:color w:val="auto"/>
        </w:rPr>
        <w:t xml:space="preserve"> it is </w:t>
      </w:r>
      <w:r>
        <w:rPr>
          <w:color w:val="auto"/>
        </w:rPr>
        <w:t>(estin)</w:t>
      </w:r>
      <w:r>
        <w:rPr>
          <w:b/>
          <w:color w:val="auto"/>
        </w:rPr>
        <w:t xml:space="preserve"> [a] worthy thing </w:t>
      </w:r>
      <w:r>
        <w:rPr>
          <w:color w:val="auto"/>
        </w:rPr>
        <w:t>(axion)</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because </w:t>
      </w:r>
      <w:r>
        <w:rPr>
          <w:color w:val="auto"/>
        </w:rPr>
        <w:t>(hoti)</w:t>
      </w:r>
      <w:r>
        <w:rPr>
          <w:b/>
          <w:color w:val="auto"/>
        </w:rPr>
        <w:t xml:space="preserve"> the </w:t>
      </w:r>
      <w:r>
        <w:rPr>
          <w:color w:val="auto"/>
        </w:rPr>
        <w:t>(hē)</w:t>
      </w:r>
      <w:r>
        <w:rPr>
          <w:b/>
          <w:color w:val="auto"/>
        </w:rPr>
        <w:t xml:space="preserve"> belief </w:t>
      </w:r>
      <w:r>
        <w:rPr>
          <w:color w:val="auto"/>
        </w:rPr>
        <w:t>(pistis)</w:t>
      </w:r>
      <w:r>
        <w:rPr>
          <w:b/>
          <w:color w:val="auto"/>
        </w:rPr>
        <w:t xml:space="preserve"> of you </w:t>
      </w:r>
      <w:r>
        <w:rPr>
          <w:color w:val="auto"/>
        </w:rPr>
        <w:t>(humōn)</w:t>
      </w:r>
      <w:r>
        <w:rPr>
          <w:b/>
          <w:color w:val="auto"/>
        </w:rPr>
        <w:t xml:space="preserve"> super-grows </w:t>
      </w:r>
      <w:r>
        <w:rPr>
          <w:color w:val="auto"/>
        </w:rPr>
        <w:t>(huperauxanei)</w:t>
      </w:r>
      <w:r>
        <w:rPr>
          <w:b/>
          <w:color w:val="auto"/>
        </w:rPr>
        <w:t xml:space="preserve">, and </w:t>
      </w:r>
      <w:r>
        <w:rPr>
          <w:color w:val="auto"/>
        </w:rPr>
        <w:t>(kai)</w:t>
      </w:r>
      <w:r>
        <w:rPr>
          <w:b/>
          <w:color w:val="auto"/>
        </w:rPr>
        <w:t xml:space="preserve"> it increases </w:t>
      </w:r>
      <w:r>
        <w:rPr>
          <w:color w:val="auto"/>
        </w:rPr>
        <w:t>(pleonazei)</w:t>
      </w:r>
      <w:r>
        <w:rPr>
          <w:b/>
          <w:color w:val="auto"/>
        </w:rPr>
        <w:t xml:space="preserve"> the </w:t>
      </w:r>
      <w:r>
        <w:rPr>
          <w:color w:val="auto"/>
        </w:rPr>
        <w:t>(hē)</w:t>
      </w:r>
      <w:r>
        <w:rPr>
          <w:b/>
          <w:color w:val="auto"/>
        </w:rPr>
        <w:t xml:space="preserve"> love </w:t>
      </w:r>
      <w:r>
        <w:rPr>
          <w:color w:val="auto"/>
        </w:rPr>
        <w:t>(agapē)</w:t>
      </w:r>
      <w:r>
        <w:rPr>
          <w:b/>
          <w:color w:val="auto"/>
        </w:rPr>
        <w:t xml:space="preserve"> of each </w:t>
      </w:r>
      <w:r>
        <w:rPr>
          <w:color w:val="auto"/>
        </w:rPr>
        <w:t>(hekastou)</w:t>
      </w:r>
      <w:r>
        <w:rPr>
          <w:b/>
          <w:color w:val="auto"/>
        </w:rPr>
        <w:t xml:space="preserve"> one </w:t>
      </w:r>
      <w:r>
        <w:rPr>
          <w:color w:val="auto"/>
        </w:rPr>
        <w:t>(henos)</w:t>
      </w:r>
      <w:r>
        <w:rPr>
          <w:b/>
          <w:color w:val="auto"/>
        </w:rPr>
        <w:t xml:space="preserve"> of all </w:t>
      </w:r>
      <w:r>
        <w:rPr>
          <w:color w:val="auto"/>
        </w:rPr>
        <w:t>(pantōn)</w:t>
      </w:r>
      <w:r>
        <w:rPr>
          <w:b/>
          <w:color w:val="auto"/>
        </w:rPr>
        <w:t xml:space="preserve"> of you </w:t>
      </w:r>
      <w:r>
        <w:rPr>
          <w:color w:val="auto"/>
        </w:rPr>
        <w:t>(humōn)</w:t>
      </w:r>
      <w:r>
        <w:rPr>
          <w:b/>
          <w:color w:val="auto"/>
        </w:rPr>
        <w:t xml:space="preserve"> into </w:t>
      </w:r>
      <w:r>
        <w:rPr>
          <w:color w:val="auto"/>
        </w:rPr>
        <w:t>(eis)</w:t>
      </w:r>
      <w:r>
        <w:rPr>
          <w:b/>
          <w:color w:val="auto"/>
        </w:rPr>
        <w:t xml:space="preserve"> one another </w:t>
      </w:r>
      <w:r>
        <w:rPr>
          <w:color w:val="auto"/>
        </w:rPr>
        <w:t>(allēlous)</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1:4 </w:t>
      </w:r>
      <w:r>
        <w:rPr>
          <w:color w:val="auto"/>
        </w:rPr>
        <w:t>(LIT/UBS4)</w:t>
      </w:r>
      <w:r>
        <w:rPr>
          <w:b/>
          <w:color w:val="auto"/>
        </w:rPr>
        <w:t xml:space="preserve"> And so </w:t>
      </w:r>
      <w:r>
        <w:rPr>
          <w:color w:val="auto"/>
        </w:rPr>
        <w:t>(hōste)</w:t>
      </w:r>
      <w:r>
        <w:rPr>
          <w:b/>
          <w:color w:val="auto"/>
        </w:rPr>
        <w:t xml:space="preserve"> we </w:t>
      </w:r>
      <w:r>
        <w:rPr>
          <w:color w:val="auto"/>
        </w:rPr>
        <w:t>(hēmas)</w:t>
      </w:r>
      <w:r>
        <w:rPr>
          <w:b/>
          <w:color w:val="auto"/>
        </w:rPr>
        <w:t xml:space="preserve"> ourselves </w:t>
      </w:r>
      <w:r>
        <w:rPr>
          <w:color w:val="auto"/>
        </w:rPr>
        <w:t xml:space="preserve">(autous) </w:t>
      </w:r>
      <w:r>
        <w:rPr>
          <w:b/>
          <w:color w:val="auto"/>
        </w:rPr>
        <w:t xml:space="preserve">are caused to boast </w:t>
      </w:r>
      <w:r>
        <w:rPr>
          <w:color w:val="auto"/>
        </w:rPr>
        <w:t xml:space="preserve">(enkauchasthai) </w:t>
      </w:r>
      <w:r>
        <w:rPr>
          <w:b/>
          <w:color w:val="auto"/>
        </w:rPr>
        <w:t xml:space="preserve">in </w:t>
      </w:r>
      <w:r>
        <w:rPr>
          <w:color w:val="auto"/>
        </w:rPr>
        <w:t>(en)</w:t>
      </w:r>
      <w:r>
        <w:rPr>
          <w:b/>
          <w:color w:val="auto"/>
        </w:rPr>
        <w:t xml:space="preserve"> you </w:t>
      </w:r>
      <w:r>
        <w:rPr>
          <w:color w:val="auto"/>
        </w:rPr>
        <w:t>(humin)</w:t>
      </w:r>
      <w:r>
        <w:rPr>
          <w:b/>
          <w:color w:val="auto"/>
        </w:rPr>
        <w:t xml:space="preserve"> among </w:t>
      </w:r>
      <w:r>
        <w:rPr>
          <w:color w:val="auto"/>
        </w:rPr>
        <w:t>(en)</w:t>
      </w:r>
      <w:r>
        <w:rPr>
          <w:b/>
          <w:color w:val="auto"/>
        </w:rPr>
        <w:t xml:space="preserve"> the </w:t>
      </w:r>
      <w:r>
        <w:rPr>
          <w:color w:val="auto"/>
        </w:rPr>
        <w:t>(tais)</w:t>
      </w:r>
      <w:r>
        <w:rPr>
          <w:b/>
          <w:color w:val="auto"/>
        </w:rPr>
        <w:t xml:space="preserve"> assembly </w:t>
      </w:r>
      <w:r>
        <w:rPr>
          <w:color w:val="auto"/>
        </w:rPr>
        <w:t>(ekklēsiais)</w:t>
      </w:r>
      <w:r>
        <w:rPr>
          <w:b/>
          <w:color w:val="auto"/>
        </w:rPr>
        <w:t xml:space="preserve"> of the </w:t>
      </w:r>
      <w:r>
        <w:rPr>
          <w:color w:val="auto"/>
        </w:rPr>
        <w:t>(tou)</w:t>
      </w:r>
      <w:r>
        <w:rPr>
          <w:b/>
          <w:color w:val="auto"/>
        </w:rPr>
        <w:t xml:space="preserve"> God </w:t>
      </w:r>
      <w:r>
        <w:rPr>
          <w:color w:val="auto"/>
        </w:rPr>
        <w:t>(theou)</w:t>
      </w:r>
      <w:r>
        <w:rPr>
          <w:b/>
          <w:color w:val="auto"/>
        </w:rPr>
        <w:t xml:space="preserve">, over </w:t>
      </w:r>
      <w:r>
        <w:rPr>
          <w:color w:val="auto"/>
        </w:rPr>
        <w:t>(huper)</w:t>
      </w:r>
      <w:r>
        <w:rPr>
          <w:b/>
          <w:color w:val="auto"/>
        </w:rPr>
        <w:t xml:space="preserve"> [the sake, AE] of the </w:t>
      </w:r>
      <w:r>
        <w:rPr>
          <w:color w:val="auto"/>
        </w:rPr>
        <w:t>(tēs)</w:t>
      </w:r>
      <w:r>
        <w:rPr>
          <w:b/>
          <w:color w:val="auto"/>
        </w:rPr>
        <w:t xml:space="preserve"> endurance </w:t>
      </w:r>
      <w:r>
        <w:rPr>
          <w:color w:val="auto"/>
        </w:rPr>
        <w:t>(hupomonēs)</w:t>
      </w:r>
      <w:r>
        <w:rPr>
          <w:b/>
          <w:color w:val="auto"/>
        </w:rPr>
        <w:t xml:space="preserve"> of you </w:t>
      </w:r>
      <w:r>
        <w:rPr>
          <w:color w:val="auto"/>
        </w:rPr>
        <w:t>(humōn)</w:t>
      </w:r>
      <w:r>
        <w:rPr>
          <w:b/>
          <w:color w:val="auto"/>
        </w:rPr>
        <w:t xml:space="preserve">, and </w:t>
      </w:r>
      <w:r>
        <w:rPr>
          <w:color w:val="auto"/>
        </w:rPr>
        <w:t>(kai)</w:t>
      </w:r>
      <w:r>
        <w:rPr>
          <w:b/>
          <w:color w:val="auto"/>
        </w:rPr>
        <w:t xml:space="preserve"> belief </w:t>
      </w:r>
      <w:r>
        <w:rPr>
          <w:color w:val="auto"/>
        </w:rPr>
        <w:t>(pisteōs)</w:t>
      </w:r>
      <w:r>
        <w:rPr>
          <w:b/>
          <w:color w:val="auto"/>
        </w:rPr>
        <w:t xml:space="preserve"> of you </w:t>
      </w:r>
      <w:r>
        <w:rPr>
          <w:color w:val="auto"/>
        </w:rPr>
        <w:t>(humōn)</w:t>
      </w:r>
      <w:r>
        <w:rPr>
          <w:b/>
          <w:color w:val="auto"/>
        </w:rPr>
        <w:t xml:space="preserve">, among </w:t>
      </w:r>
      <w:r>
        <w:rPr>
          <w:color w:val="auto"/>
        </w:rPr>
        <w:t>(en)</w:t>
      </w:r>
      <w:r>
        <w:rPr>
          <w:b/>
          <w:color w:val="auto"/>
        </w:rPr>
        <w:t xml:space="preserve"> all </w:t>
      </w:r>
      <w:r>
        <w:rPr>
          <w:color w:val="auto"/>
        </w:rPr>
        <w:t>(pasin)</w:t>
      </w:r>
      <w:r>
        <w:rPr>
          <w:b/>
          <w:color w:val="auto"/>
        </w:rPr>
        <w:t xml:space="preserve"> the </w:t>
      </w:r>
      <w:r>
        <w:rPr>
          <w:color w:val="auto"/>
        </w:rPr>
        <w:t>(tois)</w:t>
      </w:r>
      <w:r>
        <w:rPr>
          <w:b/>
          <w:color w:val="auto"/>
        </w:rPr>
        <w:t xml:space="preserve"> pursuits </w:t>
      </w:r>
      <w:r>
        <w:rPr>
          <w:color w:val="auto"/>
        </w:rPr>
        <w:t>(diōgmois)</w:t>
      </w:r>
      <w:r>
        <w:rPr>
          <w:b/>
          <w:color w:val="auto"/>
        </w:rPr>
        <w:t xml:space="preserve"> and </w:t>
      </w:r>
      <w:r>
        <w:rPr>
          <w:color w:val="auto"/>
        </w:rPr>
        <w:t>(kai)</w:t>
      </w:r>
      <w:r>
        <w:rPr>
          <w:b/>
          <w:color w:val="auto"/>
        </w:rPr>
        <w:t xml:space="preserve"> the </w:t>
      </w:r>
      <w:r>
        <w:rPr>
          <w:color w:val="auto"/>
        </w:rPr>
        <w:t>(tais)</w:t>
      </w:r>
      <w:r>
        <w:rPr>
          <w:b/>
          <w:color w:val="auto"/>
        </w:rPr>
        <w:t xml:space="preserve"> mental pressures </w:t>
      </w:r>
      <w:r>
        <w:rPr>
          <w:color w:val="auto"/>
        </w:rPr>
        <w:t>(thlipsesin)</w:t>
      </w:r>
      <w:r>
        <w:rPr>
          <w:b/>
          <w:color w:val="auto"/>
        </w:rPr>
        <w:t xml:space="preserve"> [under, AE] which </w:t>
      </w:r>
      <w:r>
        <w:rPr>
          <w:color w:val="auto"/>
        </w:rPr>
        <w:t>(ais)</w:t>
      </w:r>
      <w:r>
        <w:rPr>
          <w:b/>
          <w:color w:val="auto"/>
        </w:rPr>
        <w:t xml:space="preserve"> you cause yourselves to hold up </w:t>
      </w:r>
      <w:r>
        <w:rPr>
          <w:color w:val="auto"/>
        </w:rPr>
        <w:t>(anechesthe)</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1:5 </w:t>
      </w:r>
      <w:r>
        <w:rPr>
          <w:color w:val="auto"/>
        </w:rPr>
        <w:t>(LIT/UBS4)</w:t>
      </w:r>
      <w:r>
        <w:rPr>
          <w:b/>
          <w:color w:val="auto"/>
        </w:rPr>
        <w:t xml:space="preserve"> [which, v4, RE] [are] [an] indication </w:t>
      </w:r>
      <w:r>
        <w:rPr>
          <w:color w:val="auto"/>
        </w:rPr>
        <w:t>(endeigma)</w:t>
      </w:r>
      <w:r>
        <w:rPr>
          <w:b/>
          <w:color w:val="auto"/>
        </w:rPr>
        <w:t xml:space="preserve"> of the </w:t>
      </w:r>
      <w:r>
        <w:rPr>
          <w:color w:val="auto"/>
        </w:rPr>
        <w:t>(tēs)</w:t>
      </w:r>
      <w:r>
        <w:rPr>
          <w:b/>
          <w:color w:val="auto"/>
        </w:rPr>
        <w:t xml:space="preserve"> righteous </w:t>
      </w:r>
      <w:r>
        <w:rPr>
          <w:color w:val="auto"/>
        </w:rPr>
        <w:t>(dikaias)</w:t>
      </w:r>
      <w:r>
        <w:rPr>
          <w:b/>
          <w:color w:val="auto"/>
        </w:rPr>
        <w:t xml:space="preserve"> judgment </w:t>
      </w:r>
      <w:r>
        <w:rPr>
          <w:color w:val="auto"/>
        </w:rPr>
        <w:t>(kriseōs)</w:t>
      </w:r>
      <w:r>
        <w:rPr>
          <w:b/>
          <w:color w:val="auto"/>
        </w:rPr>
        <w:t xml:space="preserve"> of the </w:t>
      </w:r>
      <w:r>
        <w:rPr>
          <w:color w:val="auto"/>
        </w:rPr>
        <w:t>(tou)</w:t>
      </w:r>
      <w:r>
        <w:rPr>
          <w:b/>
          <w:color w:val="auto"/>
        </w:rPr>
        <w:t xml:space="preserve"> God </w:t>
      </w:r>
      <w:r>
        <w:rPr>
          <w:color w:val="auto"/>
        </w:rPr>
        <w:t>(theou)</w:t>
      </w:r>
      <w:r>
        <w:rPr>
          <w:b/>
          <w:color w:val="auto"/>
        </w:rPr>
        <w:t xml:space="preserve">, into </w:t>
      </w:r>
      <w:r>
        <w:rPr>
          <w:color w:val="auto"/>
        </w:rPr>
        <w:t>(eis)</w:t>
      </w:r>
      <w:r>
        <w:rPr>
          <w:b/>
          <w:color w:val="auto"/>
        </w:rPr>
        <w:t xml:space="preserve"> the </w:t>
      </w:r>
      <w:r>
        <w:rPr>
          <w:color w:val="auto"/>
        </w:rPr>
        <w:t>(to)</w:t>
      </w:r>
      <w:r>
        <w:rPr>
          <w:b/>
          <w:color w:val="auto"/>
        </w:rPr>
        <w:t xml:space="preserve"> [judgment, RE] for you </w:t>
      </w:r>
      <w:r>
        <w:rPr>
          <w:color w:val="auto"/>
        </w:rPr>
        <w:t>(humas)</w:t>
      </w:r>
      <w:r>
        <w:rPr>
          <w:b/>
          <w:color w:val="auto"/>
        </w:rPr>
        <w:t xml:space="preserve"> to be valued down equally </w:t>
      </w:r>
      <w:r>
        <w:rPr>
          <w:color w:val="auto"/>
        </w:rPr>
        <w:t>(kataxiōthēnai)</w:t>
      </w:r>
      <w:r>
        <w:rPr>
          <w:b/>
          <w:color w:val="auto"/>
        </w:rPr>
        <w:t xml:space="preserve"> of the </w:t>
      </w:r>
      <w:r>
        <w:rPr>
          <w:color w:val="auto"/>
        </w:rPr>
        <w:t>(tēs)</w:t>
      </w:r>
      <w:r>
        <w:rPr>
          <w:b/>
          <w:color w:val="auto"/>
        </w:rPr>
        <w:t xml:space="preserve"> Kingdom</w:t>
      </w:r>
      <w:r>
        <w:rPr>
          <w:b/>
          <w:color w:val="auto"/>
          <w:vertAlign w:val="superscript"/>
        </w:rPr>
        <w:t>932</w:t>
      </w:r>
      <w:r>
        <w:rPr>
          <w:b/>
          <w:color w:val="auto"/>
        </w:rPr>
        <w:t xml:space="preserve"> </w:t>
      </w:r>
      <w:r>
        <w:rPr>
          <w:color w:val="auto"/>
        </w:rPr>
        <w:t>(basileias)</w:t>
      </w:r>
      <w:r>
        <w:rPr>
          <w:b/>
          <w:color w:val="auto"/>
        </w:rPr>
        <w:t xml:space="preserve"> of the </w:t>
      </w:r>
      <w:r>
        <w:rPr>
          <w:color w:val="auto"/>
        </w:rPr>
        <w:t>(tou)</w:t>
      </w:r>
      <w:r>
        <w:rPr>
          <w:b/>
          <w:color w:val="auto"/>
        </w:rPr>
        <w:t xml:space="preserve"> God </w:t>
      </w:r>
      <w:r>
        <w:rPr>
          <w:color w:val="auto"/>
        </w:rPr>
        <w:t>(theou)</w:t>
      </w:r>
      <w:r>
        <w:rPr>
          <w:b/>
          <w:color w:val="auto"/>
        </w:rPr>
        <w:t xml:space="preserve">, over </w:t>
      </w:r>
      <w:r>
        <w:rPr>
          <w:color w:val="auto"/>
        </w:rPr>
        <w:t>(huper)</w:t>
      </w:r>
      <w:r>
        <w:rPr>
          <w:b/>
          <w:color w:val="auto"/>
        </w:rPr>
        <w:t xml:space="preserve"> [the sake, AE] of which </w:t>
      </w:r>
      <w:r>
        <w:rPr>
          <w:color w:val="auto"/>
        </w:rPr>
        <w:t>(hēs)</w:t>
      </w:r>
      <w:r>
        <w:rPr>
          <w:b/>
          <w:color w:val="auto"/>
        </w:rPr>
        <w:t xml:space="preserve"> you suffer </w:t>
      </w:r>
      <w:r>
        <w:rPr>
          <w:color w:val="auto"/>
        </w:rPr>
        <w:t>(paschete)</w:t>
      </w:r>
      <w:r>
        <w:rPr>
          <w:b/>
          <w:color w:val="auto"/>
        </w:rPr>
        <w:t xml:space="preserve"> also </w:t>
      </w:r>
      <w:r>
        <w:rPr>
          <w:color w:val="auto"/>
        </w:rPr>
        <w:t>(kai)</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1:6 </w:t>
      </w:r>
      <w:r>
        <w:rPr>
          <w:color w:val="auto"/>
        </w:rPr>
        <w:t>(LIT/UBS4)</w:t>
      </w:r>
      <w:r>
        <w:rPr>
          <w:b/>
          <w:color w:val="auto"/>
        </w:rPr>
        <w:t xml:space="preserve"> if so be </w:t>
      </w:r>
      <w:r>
        <w:rPr>
          <w:color w:val="auto"/>
        </w:rPr>
        <w:t>(eiper)</w:t>
      </w:r>
      <w:r>
        <w:rPr>
          <w:b/>
          <w:color w:val="auto"/>
        </w:rPr>
        <w:t xml:space="preserve"> [it, AE] [is] [a] righteous </w:t>
      </w:r>
      <w:r>
        <w:rPr>
          <w:color w:val="auto"/>
        </w:rPr>
        <w:t>(dikaion)</w:t>
      </w:r>
      <w:r>
        <w:rPr>
          <w:b/>
          <w:color w:val="auto"/>
        </w:rPr>
        <w:t xml:space="preserve"> [judgment, v5, RE] alongside </w:t>
      </w:r>
      <w:r>
        <w:rPr>
          <w:color w:val="auto"/>
        </w:rPr>
        <w:t>(para)</w:t>
      </w:r>
      <w:r>
        <w:rPr>
          <w:b/>
          <w:color w:val="auto"/>
        </w:rPr>
        <w:t xml:space="preserve"> God </w:t>
      </w:r>
      <w:r>
        <w:rPr>
          <w:color w:val="auto"/>
        </w:rPr>
        <w:t>(theō)</w:t>
      </w:r>
      <w:r>
        <w:rPr>
          <w:b/>
          <w:color w:val="auto"/>
        </w:rPr>
        <w:t xml:space="preserve"> to repay </w:t>
      </w:r>
      <w:r>
        <w:rPr>
          <w:color w:val="auto"/>
        </w:rPr>
        <w:t>(antapodounai)</w:t>
      </w:r>
      <w:r>
        <w:rPr>
          <w:b/>
          <w:color w:val="auto"/>
        </w:rPr>
        <w:t xml:space="preserve"> mental pressure </w:t>
      </w:r>
      <w:r>
        <w:rPr>
          <w:color w:val="auto"/>
        </w:rPr>
        <w:t>(thlipsin)</w:t>
      </w:r>
      <w:r>
        <w:rPr>
          <w:b/>
          <w:color w:val="auto"/>
        </w:rPr>
        <w:t xml:space="preserve"> to the </w:t>
      </w:r>
      <w:r>
        <w:rPr>
          <w:color w:val="auto"/>
        </w:rPr>
        <w:t xml:space="preserve">(tois) </w:t>
      </w:r>
      <w:r>
        <w:rPr>
          <w:b/>
          <w:bCs/>
          <w:color w:val="auto"/>
        </w:rPr>
        <w:t xml:space="preserve">[brothers, v3, ER] </w:t>
      </w:r>
      <w:r>
        <w:rPr>
          <w:b/>
          <w:color w:val="auto"/>
        </w:rPr>
        <w:t xml:space="preserve">pressuring </w:t>
      </w:r>
      <w:r>
        <w:rPr>
          <w:color w:val="auto"/>
        </w:rPr>
        <w:t>(thlibousin)</w:t>
      </w:r>
      <w:r>
        <w:rPr>
          <w:b/>
          <w:color w:val="auto"/>
        </w:rPr>
        <w:t xml:space="preserve"> you </w:t>
      </w:r>
      <w:r>
        <w:rPr>
          <w:color w:val="auto"/>
        </w:rPr>
        <w:t>(humas)</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1:7 </w:t>
      </w:r>
      <w:r>
        <w:rPr>
          <w:color w:val="auto"/>
        </w:rPr>
        <w:t>(LIT/UBS4)</w:t>
      </w:r>
      <w:r>
        <w:rPr>
          <w:b/>
          <w:color w:val="auto"/>
        </w:rPr>
        <w:t xml:space="preserve"> And </w:t>
      </w:r>
      <w:r>
        <w:rPr>
          <w:color w:val="auto"/>
        </w:rPr>
        <w:t>(kai)</w:t>
      </w:r>
      <w:r>
        <w:rPr>
          <w:b/>
          <w:color w:val="auto"/>
        </w:rPr>
        <w:t xml:space="preserve"> to you </w:t>
      </w:r>
      <w:r>
        <w:rPr>
          <w:color w:val="auto"/>
        </w:rPr>
        <w:t>(humin)</w:t>
      </w:r>
      <w:r>
        <w:rPr>
          <w:b/>
          <w:color w:val="auto"/>
        </w:rPr>
        <w:t xml:space="preserve">, the </w:t>
      </w:r>
      <w:r>
        <w:rPr>
          <w:color w:val="auto"/>
        </w:rPr>
        <w:t xml:space="preserve">(tois) </w:t>
      </w:r>
      <w:r>
        <w:rPr>
          <w:b/>
          <w:bCs/>
          <w:color w:val="auto"/>
        </w:rPr>
        <w:t xml:space="preserve">[brothers, v3, ER] </w:t>
      </w:r>
      <w:r>
        <w:rPr>
          <w:b/>
          <w:color w:val="auto"/>
        </w:rPr>
        <w:t xml:space="preserve">being pressured </w:t>
      </w:r>
      <w:r>
        <w:rPr>
          <w:color w:val="auto"/>
        </w:rPr>
        <w:t>(thlibomenois)</w:t>
      </w:r>
      <w:r>
        <w:rPr>
          <w:b/>
          <w:color w:val="auto"/>
        </w:rPr>
        <w:t xml:space="preserve">, [is] relaxation </w:t>
      </w:r>
      <w:r>
        <w:rPr>
          <w:color w:val="auto"/>
        </w:rPr>
        <w:t>(anesin)</w:t>
      </w:r>
      <w:r>
        <w:rPr>
          <w:b/>
          <w:color w:val="auto"/>
        </w:rPr>
        <w:t xml:space="preserve"> with </w:t>
      </w:r>
      <w:r>
        <w:rPr>
          <w:color w:val="auto"/>
        </w:rPr>
        <w:t>(meth’)</w:t>
      </w:r>
      <w:r>
        <w:rPr>
          <w:b/>
          <w:color w:val="auto"/>
        </w:rPr>
        <w:t xml:space="preserve"> us </w:t>
      </w:r>
      <w:r>
        <w:rPr>
          <w:color w:val="auto"/>
        </w:rPr>
        <w:t>(hēmōn)</w:t>
      </w:r>
      <w:r>
        <w:rPr>
          <w:b/>
          <w:color w:val="auto"/>
        </w:rPr>
        <w:t xml:space="preserve"> in </w:t>
      </w:r>
      <w:r>
        <w:rPr>
          <w:color w:val="auto"/>
        </w:rPr>
        <w:t>(en)</w:t>
      </w:r>
      <w:r>
        <w:rPr>
          <w:b/>
          <w:color w:val="auto"/>
        </w:rPr>
        <w:t xml:space="preserve"> the </w:t>
      </w:r>
      <w:r>
        <w:rPr>
          <w:color w:val="auto"/>
        </w:rPr>
        <w:t>(tē)</w:t>
      </w:r>
      <w:r>
        <w:rPr>
          <w:b/>
          <w:color w:val="auto"/>
        </w:rPr>
        <w:t xml:space="preserve"> revelation </w:t>
      </w:r>
      <w:r>
        <w:rPr>
          <w:color w:val="auto"/>
        </w:rPr>
        <w:t>(apokalupsei)</w:t>
      </w:r>
      <w:r>
        <w:rPr>
          <w:b/>
          <w:color w:val="auto"/>
        </w:rPr>
        <w:t xml:space="preserve"> of the </w:t>
      </w:r>
      <w:r>
        <w:rPr>
          <w:color w:val="auto"/>
        </w:rPr>
        <w:t>(tou)</w:t>
      </w:r>
      <w:r>
        <w:rPr>
          <w:b/>
          <w:color w:val="auto"/>
        </w:rPr>
        <w:t xml:space="preserve"> lord </w:t>
      </w:r>
      <w:r>
        <w:rPr>
          <w:color w:val="auto"/>
        </w:rPr>
        <w:t>(kuriou)</w:t>
      </w:r>
      <w:r>
        <w:rPr>
          <w:b/>
          <w:color w:val="auto"/>
        </w:rPr>
        <w:t xml:space="preserve"> Jesus </w:t>
      </w:r>
      <w:r>
        <w:rPr>
          <w:color w:val="auto"/>
        </w:rPr>
        <w:t>(Iēsou)</w:t>
      </w:r>
      <w:r>
        <w:rPr>
          <w:b/>
          <w:color w:val="auto"/>
        </w:rPr>
        <w:t xml:space="preserve"> from </w:t>
      </w:r>
      <w:r>
        <w:rPr>
          <w:color w:val="auto"/>
        </w:rPr>
        <w:t>(ap)</w:t>
      </w:r>
      <w:r>
        <w:rPr>
          <w:b/>
          <w:color w:val="auto"/>
        </w:rPr>
        <w:t xml:space="preserve"> heaven </w:t>
      </w:r>
      <w:r>
        <w:rPr>
          <w:color w:val="auto"/>
        </w:rPr>
        <w:t>(ouranou)</w:t>
      </w:r>
      <w:r>
        <w:rPr>
          <w:b/>
          <w:color w:val="auto"/>
        </w:rPr>
        <w:t xml:space="preserve">, with </w:t>
      </w:r>
      <w:r>
        <w:rPr>
          <w:color w:val="auto"/>
        </w:rPr>
        <w:t>(met’)</w:t>
      </w:r>
      <w:r>
        <w:rPr>
          <w:b/>
          <w:color w:val="auto"/>
        </w:rPr>
        <w:t xml:space="preserve"> messengers </w:t>
      </w:r>
      <w:r>
        <w:rPr>
          <w:color w:val="auto"/>
        </w:rPr>
        <w:t>(angelōn)</w:t>
      </w:r>
      <w:r>
        <w:rPr>
          <w:b/>
          <w:color w:val="auto"/>
        </w:rPr>
        <w:t xml:space="preserve"> [with, RE] [an] inherent work of power </w:t>
      </w:r>
      <w:r>
        <w:rPr>
          <w:color w:val="auto"/>
        </w:rPr>
        <w:t>(dunameōs)</w:t>
      </w:r>
      <w:r>
        <w:rPr>
          <w:b/>
          <w:color w:val="auto"/>
        </w:rPr>
        <w:t xml:space="preserve"> of him </w:t>
      </w:r>
      <w:r>
        <w:rPr>
          <w:color w:val="auto"/>
        </w:rPr>
        <w:t>(autou)</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1:8 </w:t>
      </w:r>
      <w:r>
        <w:rPr>
          <w:color w:val="auto"/>
        </w:rPr>
        <w:t>(LIT/UBS4)</w:t>
      </w:r>
      <w:r>
        <w:rPr>
          <w:b/>
          <w:color w:val="auto"/>
        </w:rPr>
        <w:t xml:space="preserve"> in </w:t>
      </w:r>
      <w:r>
        <w:rPr>
          <w:color w:val="auto"/>
        </w:rPr>
        <w:t>(en)</w:t>
      </w:r>
      <w:r>
        <w:rPr>
          <w:b/>
          <w:color w:val="auto"/>
        </w:rPr>
        <w:t xml:space="preserve"> fire </w:t>
      </w:r>
      <w:r>
        <w:rPr>
          <w:color w:val="auto"/>
        </w:rPr>
        <w:t>(puri)</w:t>
      </w:r>
      <w:r>
        <w:rPr>
          <w:b/>
          <w:color w:val="auto"/>
        </w:rPr>
        <w:t xml:space="preserve">, giving </w:t>
      </w:r>
      <w:r>
        <w:rPr>
          <w:color w:val="auto"/>
        </w:rPr>
        <w:t>(didontos)</w:t>
      </w:r>
      <w:r>
        <w:rPr>
          <w:b/>
          <w:color w:val="auto"/>
        </w:rPr>
        <w:t xml:space="preserve"> vengeance</w:t>
      </w:r>
      <w:r>
        <w:rPr>
          <w:color w:val="auto"/>
        </w:rPr>
        <w:t xml:space="preserve"> (ekdikēsin)</w:t>
      </w:r>
      <w:r>
        <w:rPr>
          <w:b/>
          <w:color w:val="auto"/>
        </w:rPr>
        <w:t xml:space="preserve"> of flame </w:t>
      </w:r>
      <w:r>
        <w:rPr>
          <w:color w:val="auto"/>
        </w:rPr>
        <w:t>(phlogos)</w:t>
      </w:r>
      <w:r>
        <w:rPr>
          <w:b/>
          <w:color w:val="auto"/>
        </w:rPr>
        <w:t xml:space="preserve"> to the </w:t>
      </w:r>
      <w:r>
        <w:rPr>
          <w:color w:val="auto"/>
        </w:rPr>
        <w:t>(tois)</w:t>
      </w:r>
      <w:r>
        <w:rPr>
          <w:b/>
          <w:color w:val="auto"/>
        </w:rPr>
        <w:t xml:space="preserve"> [brothers, v3, ER] not </w:t>
      </w:r>
      <w:r>
        <w:rPr>
          <w:color w:val="auto"/>
        </w:rPr>
        <w:t>(mē)</w:t>
      </w:r>
      <w:r>
        <w:rPr>
          <w:b/>
          <w:color w:val="auto"/>
        </w:rPr>
        <w:t xml:space="preserve"> having seen </w:t>
      </w:r>
      <w:r>
        <w:rPr>
          <w:color w:val="auto"/>
        </w:rPr>
        <w:t>(eidosin)</w:t>
      </w:r>
      <w:r>
        <w:rPr>
          <w:b/>
          <w:color w:val="auto"/>
        </w:rPr>
        <w:t xml:space="preserve"> [the righteous judgment, v5, RE] of God </w:t>
      </w:r>
      <w:r>
        <w:rPr>
          <w:color w:val="auto"/>
        </w:rPr>
        <w:t>(theon)</w:t>
      </w:r>
      <w:r>
        <w:rPr>
          <w:b/>
          <w:color w:val="auto"/>
        </w:rPr>
        <w:t xml:space="preserve">, and </w:t>
      </w:r>
      <w:r>
        <w:rPr>
          <w:color w:val="auto"/>
        </w:rPr>
        <w:t>(kai)</w:t>
      </w:r>
      <w:r>
        <w:rPr>
          <w:b/>
          <w:color w:val="auto"/>
        </w:rPr>
        <w:t xml:space="preserve"> to the </w:t>
      </w:r>
      <w:r>
        <w:rPr>
          <w:color w:val="auto"/>
        </w:rPr>
        <w:t>(tois)</w:t>
      </w:r>
      <w:r>
        <w:rPr>
          <w:b/>
          <w:color w:val="auto"/>
        </w:rPr>
        <w:t xml:space="preserve"> [brothers, v3, ER] not </w:t>
      </w:r>
      <w:r>
        <w:rPr>
          <w:color w:val="auto"/>
        </w:rPr>
        <w:t xml:space="preserve">(mē) </w:t>
      </w:r>
      <w:r>
        <w:rPr>
          <w:b/>
          <w:color w:val="auto"/>
        </w:rPr>
        <w:t xml:space="preserve">obeying </w:t>
      </w:r>
      <w:r>
        <w:rPr>
          <w:color w:val="auto"/>
        </w:rPr>
        <w:t>(hupakouousin)</w:t>
      </w:r>
      <w:r>
        <w:rPr>
          <w:b/>
          <w:color w:val="auto"/>
        </w:rPr>
        <w:t xml:space="preserve"> the </w:t>
      </w:r>
      <w:r>
        <w:rPr>
          <w:color w:val="auto"/>
        </w:rPr>
        <w:t>(tō)</w:t>
      </w:r>
      <w:r>
        <w:rPr>
          <w:b/>
          <w:color w:val="auto"/>
        </w:rPr>
        <w:t xml:space="preserve"> Evangelism </w:t>
      </w:r>
      <w:r>
        <w:rPr>
          <w:color w:val="auto"/>
        </w:rPr>
        <w:t>(euangeliō)</w:t>
      </w:r>
      <w:r>
        <w:rPr>
          <w:b/>
          <w:color w:val="auto"/>
        </w:rPr>
        <w:t xml:space="preserve"> of the </w:t>
      </w:r>
      <w:r>
        <w:rPr>
          <w:color w:val="auto"/>
        </w:rPr>
        <w:t>(tou)</w:t>
      </w:r>
      <w:r>
        <w:rPr>
          <w:b/>
          <w:color w:val="auto"/>
        </w:rPr>
        <w:t xml:space="preserve"> lord </w:t>
      </w:r>
      <w:r>
        <w:rPr>
          <w:color w:val="auto"/>
        </w:rPr>
        <w:t>(kuriou)</w:t>
      </w:r>
      <w:r>
        <w:rPr>
          <w:b/>
          <w:color w:val="auto"/>
        </w:rPr>
        <w:t xml:space="preserve"> of us </w:t>
      </w:r>
      <w:r>
        <w:rPr>
          <w:color w:val="auto"/>
        </w:rPr>
        <w:t>(hēmōn)</w:t>
      </w:r>
      <w:r>
        <w:rPr>
          <w:b/>
          <w:color w:val="auto"/>
        </w:rPr>
        <w:t xml:space="preserve">, Jesus </w:t>
      </w:r>
      <w:r>
        <w:rPr>
          <w:color w:val="auto"/>
        </w:rPr>
        <w:t>(Iēsou)</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color w:val="auto"/>
        </w:rPr>
        <w:t>(For God making the liturgists of him as flames of fire, see Psalm 104:4; Acts 2:3-4a, 7:30; 2 Thes. 1:7-8; Heb. 1:7; Rev. 1:14, 2:18, 19:12)</w:t>
      </w:r>
    </w:p>
    <w:p>
      <w:pPr>
        <w:pStyle w:val="Normal"/>
        <w:spacing w:lineRule="auto" w:line="276"/>
        <w:ind w:left="0" w:right="0" w:hanging="0"/>
        <w:rPr/>
      </w:pPr>
      <w:r>
        <w:rPr>
          <w:color w:val="auto"/>
        </w:rPr>
        <w:t xml:space="preserve"> </w:t>
      </w:r>
    </w:p>
    <w:p>
      <w:pPr>
        <w:pStyle w:val="Normal"/>
        <w:spacing w:lineRule="auto" w:line="276"/>
        <w:ind w:left="0" w:right="0" w:hanging="0"/>
        <w:rPr/>
      </w:pPr>
      <w:r>
        <w:rPr>
          <w:b/>
          <w:color w:val="auto"/>
        </w:rPr>
        <w:t xml:space="preserve">2 Thes. 1:9 </w:t>
      </w:r>
      <w:r>
        <w:rPr>
          <w:color w:val="auto"/>
        </w:rPr>
        <w:t>(LIT/UBS4)</w:t>
      </w:r>
      <w:r>
        <w:rPr>
          <w:b/>
          <w:color w:val="auto"/>
        </w:rPr>
        <w:t xml:space="preserve"> [brothers, v3, ER] who </w:t>
      </w:r>
      <w:r>
        <w:rPr>
          <w:color w:val="auto"/>
        </w:rPr>
        <w:t>(hoitines)</w:t>
      </w:r>
      <w:r>
        <w:rPr>
          <w:b/>
          <w:color w:val="auto"/>
        </w:rPr>
        <w:t xml:space="preserve"> shall pay </w:t>
      </w:r>
      <w:r>
        <w:rPr>
          <w:color w:val="auto"/>
        </w:rPr>
        <w:t>(tisousin)</w:t>
      </w:r>
      <w:r>
        <w:rPr>
          <w:b/>
          <w:color w:val="auto"/>
        </w:rPr>
        <w:t xml:space="preserve"> [that which, AE] [is] right </w:t>
      </w:r>
      <w:r>
        <w:rPr>
          <w:color w:val="auto"/>
        </w:rPr>
        <w:t>(dikēn)</w:t>
      </w:r>
      <w:r>
        <w:rPr>
          <w:b/>
          <w:color w:val="auto"/>
        </w:rPr>
        <w:t xml:space="preserve">, ageless </w:t>
      </w:r>
      <w:r>
        <w:rPr>
          <w:color w:val="auto"/>
        </w:rPr>
        <w:t>(aiōnion)</w:t>
      </w:r>
      <w:r>
        <w:rPr>
          <w:b/>
          <w:color w:val="auto"/>
        </w:rPr>
        <w:t xml:space="preserve"> ruin </w:t>
      </w:r>
      <w:r>
        <w:rPr>
          <w:color w:val="auto"/>
        </w:rPr>
        <w:t>(olethron)</w:t>
      </w:r>
      <w:r>
        <w:rPr>
          <w:b/>
          <w:color w:val="auto"/>
        </w:rPr>
        <w:t xml:space="preserve"> away from </w:t>
      </w:r>
      <w:r>
        <w:rPr>
          <w:color w:val="auto"/>
        </w:rPr>
        <w:t>(apo)</w:t>
      </w:r>
      <w:r>
        <w:rPr>
          <w:b/>
          <w:color w:val="auto"/>
        </w:rPr>
        <w:t xml:space="preserve"> [the] face </w:t>
      </w:r>
      <w:r>
        <w:rPr>
          <w:color w:val="auto"/>
        </w:rPr>
        <w:t>(prosōpou)</w:t>
      </w:r>
      <w:r>
        <w:rPr>
          <w:b/>
          <w:color w:val="auto"/>
        </w:rPr>
        <w:t xml:space="preserve"> of the </w:t>
      </w:r>
      <w:r>
        <w:rPr>
          <w:color w:val="auto"/>
        </w:rPr>
        <w:t>(tou)</w:t>
      </w:r>
      <w:r>
        <w:rPr>
          <w:b/>
          <w:color w:val="auto"/>
        </w:rPr>
        <w:t xml:space="preserve"> lord </w:t>
      </w:r>
      <w:r>
        <w:rPr>
          <w:color w:val="auto"/>
        </w:rPr>
        <w:t>(kuriou)</w:t>
      </w:r>
      <w:r>
        <w:rPr>
          <w:b/>
          <w:color w:val="auto"/>
        </w:rPr>
        <w:t xml:space="preserve">, and </w:t>
      </w:r>
      <w:r>
        <w:rPr>
          <w:color w:val="auto"/>
        </w:rPr>
        <w:t xml:space="preserve">(kai) </w:t>
      </w:r>
      <w:r>
        <w:rPr>
          <w:b/>
          <w:color w:val="auto"/>
        </w:rPr>
        <w:t xml:space="preserve">away from </w:t>
      </w:r>
      <w:r>
        <w:rPr>
          <w:color w:val="auto"/>
        </w:rPr>
        <w:t>(apo)</w:t>
      </w:r>
      <w:r>
        <w:rPr>
          <w:b/>
          <w:color w:val="auto"/>
        </w:rPr>
        <w:t xml:space="preserve"> the </w:t>
      </w:r>
      <w:r>
        <w:rPr>
          <w:color w:val="auto"/>
        </w:rPr>
        <w:t>(tēs)</w:t>
      </w:r>
      <w:r>
        <w:rPr>
          <w:b/>
          <w:color w:val="auto"/>
        </w:rPr>
        <w:t xml:space="preserve"> glory </w:t>
      </w:r>
      <w:r>
        <w:rPr>
          <w:color w:val="auto"/>
        </w:rPr>
        <w:t>(doxēs)</w:t>
      </w:r>
      <w:r>
        <w:rPr>
          <w:b/>
          <w:color w:val="auto"/>
        </w:rPr>
        <w:t xml:space="preserve"> of the </w:t>
      </w:r>
      <w:r>
        <w:rPr>
          <w:color w:val="auto"/>
        </w:rPr>
        <w:t>(tēs)</w:t>
      </w:r>
      <w:r>
        <w:rPr>
          <w:b/>
          <w:color w:val="auto"/>
        </w:rPr>
        <w:t xml:space="preserve"> strength </w:t>
      </w:r>
      <w:r>
        <w:rPr>
          <w:color w:val="auto"/>
        </w:rPr>
        <w:t>(ischuos)</w:t>
      </w:r>
      <w:r>
        <w:rPr>
          <w:b/>
          <w:color w:val="auto"/>
        </w:rPr>
        <w:t xml:space="preserve"> of him </w:t>
      </w:r>
      <w:r>
        <w:rPr>
          <w:color w:val="auto"/>
        </w:rPr>
        <w:t>(autou)</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color w:val="auto"/>
        </w:rPr>
        <w:t xml:space="preserve">(For the teachings and ministry of Jesus Christ affecting division among the people of Israel, see Mat. 3:10-12, 10:34-39; Luke 2:34, 3:9, 16-17, 12:49-53; John 7:43, 9:16, 10:19, 15:6; 2 Thes. 1:8-9; Heb. 1:7; and division among the ethnic groups, see 1 Cor. 1:10-11, 11:18-19, 12:25)   </w:t>
      </w:r>
    </w:p>
    <w:p>
      <w:pPr>
        <w:pStyle w:val="Normal"/>
        <w:spacing w:lineRule="auto" w:line="276"/>
        <w:ind w:left="0" w:right="0" w:hanging="0"/>
        <w:rPr/>
      </w:pPr>
      <w:r>
        <w:rPr>
          <w:color w:val="auto"/>
        </w:rPr>
        <w:t xml:space="preserve"> </w:t>
      </w:r>
    </w:p>
    <w:p>
      <w:pPr>
        <w:pStyle w:val="Normal"/>
        <w:spacing w:lineRule="auto" w:line="276"/>
        <w:ind w:left="0" w:right="0" w:hanging="0"/>
        <w:rPr/>
      </w:pPr>
      <w:r>
        <w:rPr>
          <w:color w:val="auto"/>
        </w:rPr>
        <w:t>(For the revealing by fire of those who are and who are not righteous, see Dan. 3; Mat. 3:10-12, 7:19, *13:24-51; Luke 3:9, 16-17, 12:49; John 15:6; Rom. 1:18; *1 Cor. 3:12-15; 2 Thes. 1:7-9; Heb. 10:26-29, 12:18; 1 Pet. 1:5-7; 2 Pet. 3:7-12; Jude 1:5-7; Rev. 8:5-11, 9:13-21; 14:18-20, 16:8-9, 17:16, *18:1-24, 20:7-15)</w:t>
      </w:r>
    </w:p>
    <w:p>
      <w:pPr>
        <w:pStyle w:val="Normal"/>
        <w:spacing w:lineRule="auto" w:line="276"/>
        <w:ind w:left="0" w:right="0" w:hanging="0"/>
        <w:rPr/>
      </w:pPr>
      <w:r>
        <w:rPr>
          <w:color w:val="auto"/>
        </w:rPr>
        <w:t xml:space="preserve"> </w:t>
      </w:r>
    </w:p>
    <w:p>
      <w:pPr>
        <w:pStyle w:val="Normal"/>
        <w:spacing w:lineRule="auto" w:line="276"/>
        <w:ind w:left="0" w:right="0" w:hanging="0"/>
        <w:rPr/>
      </w:pPr>
      <w:r>
        <w:rPr>
          <w:color w:val="auto"/>
        </w:rPr>
        <w:t xml:space="preserve">(Jesus’ baptism </w:t>
      </w:r>
      <w:r>
        <w:rPr>
          <w:i/>
          <w:color w:val="auto"/>
        </w:rPr>
        <w:t>in fire</w:t>
      </w:r>
      <w:r>
        <w:rPr>
          <w:color w:val="auto"/>
        </w:rPr>
        <w:t xml:space="preserve"> see Joel 2:28-32; Mat. 3:11; 2 Thes. 1:7-9)</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1:10 </w:t>
      </w:r>
      <w:r>
        <w:rPr>
          <w:color w:val="auto"/>
        </w:rPr>
        <w:t>(LIT/UBS4)</w:t>
      </w:r>
      <w:r>
        <w:rPr>
          <w:b/>
          <w:color w:val="auto"/>
        </w:rPr>
        <w:t xml:space="preserve"> when perhaps </w:t>
      </w:r>
      <w:r>
        <w:rPr>
          <w:color w:val="auto"/>
        </w:rPr>
        <w:t>(hotan)</w:t>
      </w:r>
      <w:r>
        <w:rPr>
          <w:b/>
          <w:color w:val="auto"/>
        </w:rPr>
        <w:t xml:space="preserve"> he may come </w:t>
      </w:r>
      <w:r>
        <w:rPr>
          <w:color w:val="auto"/>
        </w:rPr>
        <w:t>(elthē)</w:t>
      </w:r>
      <w:r>
        <w:rPr>
          <w:b/>
          <w:color w:val="auto"/>
        </w:rPr>
        <w:t xml:space="preserve"> to be in glory </w:t>
      </w:r>
      <w:r>
        <w:rPr>
          <w:color w:val="auto"/>
        </w:rPr>
        <w:t>(endoxasthēnai)</w:t>
      </w:r>
      <w:r>
        <w:rPr>
          <w:b/>
          <w:color w:val="auto"/>
        </w:rPr>
        <w:t xml:space="preserve"> in </w:t>
      </w:r>
      <w:r>
        <w:rPr>
          <w:color w:val="auto"/>
        </w:rPr>
        <w:t>(en)</w:t>
      </w:r>
      <w:r>
        <w:rPr>
          <w:b/>
          <w:color w:val="auto"/>
        </w:rPr>
        <w:t xml:space="preserve"> the </w:t>
      </w:r>
      <w:r>
        <w:rPr>
          <w:color w:val="auto"/>
        </w:rPr>
        <w:t>(tois)</w:t>
      </w:r>
      <w:r>
        <w:rPr>
          <w:b/>
          <w:color w:val="auto"/>
        </w:rPr>
        <w:t xml:space="preserve"> holy </w:t>
      </w:r>
      <w:r>
        <w:rPr>
          <w:color w:val="auto"/>
        </w:rPr>
        <w:t>(hagiois)</w:t>
      </w:r>
      <w:r>
        <w:rPr>
          <w:b/>
          <w:color w:val="auto"/>
        </w:rPr>
        <w:t xml:space="preserve"> [brothers, v3, ER] of him </w:t>
      </w:r>
      <w:r>
        <w:rPr>
          <w:color w:val="auto"/>
        </w:rPr>
        <w:t>(autou)</w:t>
      </w:r>
      <w:r>
        <w:rPr>
          <w:b/>
          <w:color w:val="auto"/>
        </w:rPr>
        <w:t xml:space="preserve">, and </w:t>
      </w:r>
      <w:r>
        <w:rPr>
          <w:color w:val="auto"/>
        </w:rPr>
        <w:t>(kai)</w:t>
      </w:r>
      <w:r>
        <w:rPr>
          <w:b/>
          <w:color w:val="auto"/>
        </w:rPr>
        <w:t xml:space="preserve"> to be [an] amazement </w:t>
      </w:r>
      <w:r>
        <w:rPr>
          <w:color w:val="auto"/>
        </w:rPr>
        <w:t>(thaumasthēnai)</w:t>
      </w:r>
      <w:r>
        <w:rPr>
          <w:b/>
          <w:color w:val="auto"/>
        </w:rPr>
        <w:t xml:space="preserve"> in </w:t>
      </w:r>
      <w:r>
        <w:rPr>
          <w:color w:val="auto"/>
        </w:rPr>
        <w:t>(en)</w:t>
      </w:r>
      <w:r>
        <w:rPr>
          <w:b/>
          <w:color w:val="auto"/>
        </w:rPr>
        <w:t xml:space="preserve"> all </w:t>
      </w:r>
      <w:r>
        <w:rPr>
          <w:color w:val="auto"/>
        </w:rPr>
        <w:t>(pasin)</w:t>
      </w:r>
      <w:r>
        <w:rPr>
          <w:b/>
          <w:color w:val="auto"/>
        </w:rPr>
        <w:t xml:space="preserve"> the </w:t>
      </w:r>
      <w:r>
        <w:rPr>
          <w:color w:val="auto"/>
        </w:rPr>
        <w:t>(tois)</w:t>
      </w:r>
      <w:r>
        <w:rPr>
          <w:b/>
          <w:color w:val="auto"/>
        </w:rPr>
        <w:t xml:space="preserve"> [brothers, v3, ER] having believed </w:t>
      </w:r>
      <w:r>
        <w:rPr>
          <w:color w:val="auto"/>
        </w:rPr>
        <w:t>(pisteusasin)</w:t>
      </w:r>
      <w:r>
        <w:rPr>
          <w:b/>
          <w:color w:val="auto"/>
        </w:rPr>
        <w:t>;</w:t>
      </w:r>
    </w:p>
    <w:p>
      <w:pPr>
        <w:pStyle w:val="Normal"/>
        <w:spacing w:lineRule="auto" w:line="276"/>
        <w:ind w:left="0" w:right="0" w:hanging="0"/>
        <w:rPr/>
      </w:pPr>
      <w:r>
        <w:rPr>
          <w:color w:val="auto"/>
        </w:rPr>
        <w:t xml:space="preserve"> </w:t>
      </w:r>
    </w:p>
    <w:p>
      <w:pPr>
        <w:pStyle w:val="Normal"/>
        <w:spacing w:lineRule="auto" w:line="276"/>
        <w:ind w:left="0" w:right="0" w:hanging="0"/>
        <w:rPr/>
      </w:pPr>
      <w:r>
        <w:rPr>
          <w:b/>
          <w:color w:val="auto"/>
        </w:rPr>
        <w:t xml:space="preserve">because </w:t>
      </w:r>
      <w:r>
        <w:rPr>
          <w:color w:val="auto"/>
        </w:rPr>
        <w:t>(hoti)</w:t>
      </w:r>
      <w:r>
        <w:rPr>
          <w:b/>
          <w:color w:val="auto"/>
        </w:rPr>
        <w:t xml:space="preserve"> the </w:t>
      </w:r>
      <w:r>
        <w:rPr>
          <w:color w:val="auto"/>
        </w:rPr>
        <w:t>(to)</w:t>
      </w:r>
      <w:r>
        <w:rPr>
          <w:b/>
          <w:color w:val="auto"/>
        </w:rPr>
        <w:t xml:space="preserve"> witness </w:t>
      </w:r>
      <w:r>
        <w:rPr>
          <w:color w:val="auto"/>
        </w:rPr>
        <w:t>(marturion)</w:t>
      </w:r>
      <w:r>
        <w:rPr>
          <w:b/>
          <w:color w:val="auto"/>
        </w:rPr>
        <w:t xml:space="preserve"> of us </w:t>
      </w:r>
      <w:r>
        <w:rPr>
          <w:color w:val="auto"/>
        </w:rPr>
        <w:t>(hēmōn)</w:t>
      </w:r>
      <w:r>
        <w:rPr>
          <w:b/>
          <w:color w:val="auto"/>
        </w:rPr>
        <w:t xml:space="preserve"> over </w:t>
      </w:r>
      <w:r>
        <w:rPr>
          <w:color w:val="auto"/>
        </w:rPr>
        <w:t>(eph’)</w:t>
      </w:r>
      <w:r>
        <w:rPr>
          <w:b/>
          <w:color w:val="auto"/>
        </w:rPr>
        <w:t xml:space="preserve"> [the sake, AE] of you </w:t>
      </w:r>
      <w:r>
        <w:rPr>
          <w:color w:val="auto"/>
        </w:rPr>
        <w:t>(humas)</w:t>
      </w:r>
      <w:r>
        <w:rPr>
          <w:b/>
          <w:color w:val="auto"/>
        </w:rPr>
        <w:t xml:space="preserve"> was believed </w:t>
      </w:r>
      <w:r>
        <w:rPr>
          <w:color w:val="auto"/>
        </w:rPr>
        <w:t>(episteuthē)</w:t>
      </w:r>
      <w:r>
        <w:rPr>
          <w:b/>
          <w:color w:val="auto"/>
        </w:rPr>
        <w:t xml:space="preserve"> in </w:t>
      </w:r>
      <w:r>
        <w:rPr>
          <w:color w:val="auto"/>
        </w:rPr>
        <w:t>(en)</w:t>
      </w:r>
      <w:r>
        <w:rPr>
          <w:b/>
          <w:color w:val="auto"/>
        </w:rPr>
        <w:t xml:space="preserve"> the</w:t>
      </w:r>
      <w:r>
        <w:rPr>
          <w:color w:val="auto"/>
        </w:rPr>
        <w:t xml:space="preserve"> (tē) </w:t>
      </w:r>
      <w:r>
        <w:rPr>
          <w:b/>
          <w:color w:val="auto"/>
        </w:rPr>
        <w:t xml:space="preserve">day </w:t>
      </w:r>
      <w:r>
        <w:rPr>
          <w:color w:val="auto"/>
        </w:rPr>
        <w:t>(hēmera)</w:t>
      </w:r>
      <w:r>
        <w:rPr>
          <w:b/>
          <w:color w:val="auto"/>
        </w:rPr>
        <w:t xml:space="preserve"> of that </w:t>
      </w:r>
      <w:r>
        <w:rPr>
          <w:color w:val="auto"/>
        </w:rPr>
        <w:t>(ekeinē)</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1:11 </w:t>
      </w:r>
      <w:r>
        <w:rPr>
          <w:color w:val="auto"/>
        </w:rPr>
        <w:t>(LIT/UBS4)</w:t>
      </w:r>
      <w:r>
        <w:rPr>
          <w:b/>
          <w:color w:val="auto"/>
        </w:rPr>
        <w:t xml:space="preserve"> into </w:t>
      </w:r>
      <w:r>
        <w:rPr>
          <w:color w:val="auto"/>
        </w:rPr>
        <w:t>(eis)</w:t>
      </w:r>
      <w:r>
        <w:rPr>
          <w:b/>
          <w:color w:val="auto"/>
        </w:rPr>
        <w:t xml:space="preserve"> which </w:t>
      </w:r>
      <w:r>
        <w:rPr>
          <w:color w:val="auto"/>
        </w:rPr>
        <w:t>(ho)</w:t>
      </w:r>
      <w:r>
        <w:rPr>
          <w:b/>
          <w:color w:val="auto"/>
        </w:rPr>
        <w:t xml:space="preserve"> [day, v10, RE] we also cause ourselves to be well-thankful to</w:t>
      </w:r>
      <w:r>
        <w:rPr>
          <w:b/>
          <w:color w:val="auto"/>
          <w:vertAlign w:val="superscript"/>
        </w:rPr>
        <w:t>4336</w:t>
      </w:r>
      <w:r>
        <w:rPr>
          <w:b/>
          <w:color w:val="auto"/>
        </w:rPr>
        <w:t xml:space="preserve"> </w:t>
      </w:r>
      <w:r>
        <w:rPr>
          <w:color w:val="auto"/>
        </w:rPr>
        <w:t>(kai proseuchometha)</w:t>
      </w:r>
      <w:r>
        <w:rPr>
          <w:b/>
          <w:color w:val="auto"/>
        </w:rPr>
        <w:t xml:space="preserve"> [God, AE] always </w:t>
      </w:r>
      <w:r>
        <w:rPr>
          <w:color w:val="auto"/>
        </w:rPr>
        <w:t xml:space="preserve">(pantote) </w:t>
      </w:r>
      <w:r>
        <w:rPr>
          <w:b/>
          <w:color w:val="auto"/>
        </w:rPr>
        <w:t xml:space="preserve">about </w:t>
      </w:r>
      <w:r>
        <w:rPr>
          <w:color w:val="auto"/>
        </w:rPr>
        <w:t>(peri)</w:t>
      </w:r>
      <w:r>
        <w:rPr>
          <w:b/>
          <w:color w:val="auto"/>
        </w:rPr>
        <w:t xml:space="preserve"> you </w:t>
      </w:r>
      <w:r>
        <w:rPr>
          <w:color w:val="auto"/>
        </w:rPr>
        <w:t>(humōn)</w:t>
      </w:r>
      <w:r>
        <w:rPr>
          <w:b/>
          <w:color w:val="auto"/>
        </w:rPr>
        <w:t xml:space="preserve">, in order that </w:t>
      </w:r>
      <w:r>
        <w:rPr>
          <w:color w:val="auto"/>
        </w:rPr>
        <w:t>(hina)</w:t>
      </w:r>
      <w:r>
        <w:rPr>
          <w:b/>
          <w:color w:val="auto"/>
        </w:rPr>
        <w:t xml:space="preserve"> you </w:t>
      </w:r>
      <w:r>
        <w:rPr>
          <w:color w:val="auto"/>
        </w:rPr>
        <w:t>(humas)</w:t>
      </w:r>
      <w:r>
        <w:rPr>
          <w:b/>
          <w:color w:val="auto"/>
        </w:rPr>
        <w:t xml:space="preserve"> may be worthy </w:t>
      </w:r>
      <w:r>
        <w:rPr>
          <w:color w:val="auto"/>
        </w:rPr>
        <w:t>(axiōsē)</w:t>
      </w:r>
      <w:r>
        <w:rPr>
          <w:b/>
          <w:color w:val="auto"/>
        </w:rPr>
        <w:t xml:space="preserve"> of the </w:t>
      </w:r>
      <w:r>
        <w:rPr>
          <w:color w:val="auto"/>
        </w:rPr>
        <w:t>(tēs)</w:t>
      </w:r>
      <w:r>
        <w:rPr>
          <w:b/>
          <w:color w:val="auto"/>
        </w:rPr>
        <w:t xml:space="preserve"> calling </w:t>
      </w:r>
      <w:r>
        <w:rPr>
          <w:color w:val="auto"/>
        </w:rPr>
        <w:t>(klēseōs)</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and </w:t>
      </w:r>
      <w:r>
        <w:rPr>
          <w:color w:val="auto"/>
        </w:rPr>
        <w:t>(kai)</w:t>
      </w:r>
      <w:r>
        <w:rPr>
          <w:b/>
          <w:color w:val="auto"/>
        </w:rPr>
        <w:t xml:space="preserve"> the </w:t>
      </w:r>
      <w:r>
        <w:rPr>
          <w:color w:val="auto"/>
        </w:rPr>
        <w:t>(ho)</w:t>
      </w:r>
      <w:r>
        <w:rPr>
          <w:b/>
          <w:color w:val="auto"/>
        </w:rPr>
        <w:t xml:space="preserve"> God </w:t>
      </w:r>
      <w:r>
        <w:rPr>
          <w:color w:val="auto"/>
        </w:rPr>
        <w:t>(theos)</w:t>
      </w:r>
      <w:r>
        <w:rPr>
          <w:b/>
          <w:color w:val="auto"/>
        </w:rPr>
        <w:t xml:space="preserve"> of us </w:t>
      </w:r>
      <w:r>
        <w:rPr>
          <w:color w:val="auto"/>
        </w:rPr>
        <w:t xml:space="preserve">(hēmōn) </w:t>
      </w:r>
      <w:r>
        <w:rPr>
          <w:b/>
          <w:color w:val="auto"/>
        </w:rPr>
        <w:t xml:space="preserve">may fulfill </w:t>
      </w:r>
      <w:r>
        <w:rPr>
          <w:color w:val="auto"/>
        </w:rPr>
        <w:t>(plērōsē)</w:t>
      </w:r>
      <w:r>
        <w:rPr>
          <w:b/>
          <w:color w:val="auto"/>
        </w:rPr>
        <w:t xml:space="preserve"> every </w:t>
      </w:r>
      <w:r>
        <w:rPr>
          <w:color w:val="auto"/>
        </w:rPr>
        <w:t>(pasan)</w:t>
      </w:r>
      <w:r>
        <w:rPr>
          <w:b/>
          <w:color w:val="auto"/>
        </w:rPr>
        <w:t xml:space="preserve"> good expectation </w:t>
      </w:r>
      <w:r>
        <w:rPr>
          <w:color w:val="auto"/>
        </w:rPr>
        <w:t>(eudokian)</w:t>
      </w:r>
      <w:r>
        <w:rPr>
          <w:b/>
          <w:color w:val="auto"/>
        </w:rPr>
        <w:t xml:space="preserve"> of goodness </w:t>
      </w:r>
      <w:r>
        <w:rPr>
          <w:color w:val="auto"/>
        </w:rPr>
        <w:t>(agathōsunēs)</w:t>
      </w:r>
      <w:r>
        <w:rPr>
          <w:b/>
          <w:color w:val="auto"/>
        </w:rPr>
        <w:t xml:space="preserve">, and </w:t>
      </w:r>
      <w:r>
        <w:rPr>
          <w:color w:val="auto"/>
        </w:rPr>
        <w:t>(kai)</w:t>
      </w:r>
      <w:r>
        <w:rPr>
          <w:b/>
          <w:color w:val="auto"/>
        </w:rPr>
        <w:t xml:space="preserve"> [every, RE] work </w:t>
      </w:r>
      <w:r>
        <w:rPr>
          <w:color w:val="auto"/>
        </w:rPr>
        <w:t>(ergon)</w:t>
      </w:r>
      <w:r>
        <w:rPr>
          <w:b/>
          <w:color w:val="auto"/>
        </w:rPr>
        <w:t xml:space="preserve"> of belief </w:t>
      </w:r>
      <w:r>
        <w:rPr>
          <w:color w:val="auto"/>
        </w:rPr>
        <w:t>(pisteōs)</w:t>
      </w:r>
      <w:r>
        <w:rPr>
          <w:b/>
          <w:color w:val="auto"/>
        </w:rPr>
        <w:t xml:space="preserve"> [of you, AE] in </w:t>
      </w:r>
      <w:r>
        <w:rPr>
          <w:color w:val="auto"/>
        </w:rPr>
        <w:t xml:space="preserve">(en) </w:t>
      </w:r>
      <w:r>
        <w:rPr>
          <w:b/>
          <w:color w:val="auto"/>
        </w:rPr>
        <w:t xml:space="preserve">inherent power </w:t>
      </w:r>
      <w:r>
        <w:rPr>
          <w:color w:val="auto"/>
        </w:rPr>
        <w:t>(dunamei)</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1:12 </w:t>
      </w:r>
      <w:r>
        <w:rPr>
          <w:color w:val="auto"/>
        </w:rPr>
        <w:t>(LIT/UBS4)</w:t>
      </w:r>
      <w:r>
        <w:rPr>
          <w:b/>
          <w:color w:val="auto"/>
        </w:rPr>
        <w:t xml:space="preserve"> it so being that </w:t>
      </w:r>
      <w:r>
        <w:rPr>
          <w:color w:val="auto"/>
        </w:rPr>
        <w:t>(hopōs)</w:t>
      </w:r>
      <w:r>
        <w:rPr>
          <w:b/>
          <w:color w:val="auto"/>
        </w:rPr>
        <w:t xml:space="preserve"> the </w:t>
      </w:r>
      <w:r>
        <w:rPr>
          <w:color w:val="auto"/>
        </w:rPr>
        <w:t>(to)</w:t>
      </w:r>
      <w:r>
        <w:rPr>
          <w:b/>
          <w:color w:val="auto"/>
        </w:rPr>
        <w:t xml:space="preserve"> name </w:t>
      </w:r>
      <w:r>
        <w:rPr>
          <w:color w:val="auto"/>
        </w:rPr>
        <w:t>(onoma)</w:t>
      </w:r>
      <w:r>
        <w:rPr>
          <w:b/>
          <w:color w:val="auto"/>
        </w:rPr>
        <w:t xml:space="preserve"> of the </w:t>
      </w:r>
      <w:r>
        <w:rPr>
          <w:color w:val="auto"/>
        </w:rPr>
        <w:t>(tou)</w:t>
      </w:r>
      <w:r>
        <w:rPr>
          <w:b/>
          <w:color w:val="auto"/>
        </w:rPr>
        <w:t xml:space="preserve"> lord </w:t>
      </w:r>
      <w:r>
        <w:rPr>
          <w:color w:val="auto"/>
        </w:rPr>
        <w:t>(kuriou)</w:t>
      </w:r>
      <w:r>
        <w:rPr>
          <w:b/>
          <w:color w:val="auto"/>
        </w:rPr>
        <w:t xml:space="preserve"> of us </w:t>
      </w:r>
      <w:r>
        <w:rPr>
          <w:color w:val="auto"/>
        </w:rPr>
        <w:t>(hēmōn)</w:t>
      </w:r>
      <w:r>
        <w:rPr>
          <w:b/>
          <w:color w:val="auto"/>
        </w:rPr>
        <w:t xml:space="preserve">, Jesus </w:t>
      </w:r>
      <w:r>
        <w:rPr>
          <w:color w:val="auto"/>
        </w:rPr>
        <w:t>(Iēsou)</w:t>
      </w:r>
      <w:r>
        <w:rPr>
          <w:b/>
          <w:color w:val="auto"/>
        </w:rPr>
        <w:t xml:space="preserve">, may be in glory </w:t>
      </w:r>
      <w:r>
        <w:rPr>
          <w:color w:val="auto"/>
        </w:rPr>
        <w:t>(endoxasthē)</w:t>
      </w:r>
      <w:r>
        <w:rPr>
          <w:b/>
          <w:color w:val="auto"/>
        </w:rPr>
        <w:t xml:space="preserve"> in </w:t>
      </w:r>
      <w:r>
        <w:rPr>
          <w:color w:val="auto"/>
        </w:rPr>
        <w:t>(en)</w:t>
      </w:r>
      <w:r>
        <w:rPr>
          <w:b/>
          <w:color w:val="auto"/>
        </w:rPr>
        <w:t xml:space="preserve"> you </w:t>
      </w:r>
      <w:r>
        <w:rPr>
          <w:color w:val="auto"/>
        </w:rPr>
        <w:t>(humin)</w:t>
      </w:r>
      <w:r>
        <w:rPr>
          <w:b/>
          <w:color w:val="auto"/>
        </w:rPr>
        <w:t xml:space="preserve">, and </w:t>
      </w:r>
      <w:r>
        <w:rPr>
          <w:color w:val="auto"/>
        </w:rPr>
        <w:t>(kai)</w:t>
      </w:r>
      <w:r>
        <w:rPr>
          <w:b/>
          <w:color w:val="auto"/>
        </w:rPr>
        <w:t xml:space="preserve"> you </w:t>
      </w:r>
      <w:r>
        <w:rPr>
          <w:color w:val="auto"/>
        </w:rPr>
        <w:t>(humeis)</w:t>
      </w:r>
      <w:r>
        <w:rPr>
          <w:b/>
          <w:color w:val="auto"/>
        </w:rPr>
        <w:t xml:space="preserve"> in </w:t>
      </w:r>
      <w:r>
        <w:rPr>
          <w:color w:val="auto"/>
        </w:rPr>
        <w:t>(en)</w:t>
      </w:r>
      <w:r>
        <w:rPr>
          <w:b/>
          <w:color w:val="auto"/>
        </w:rPr>
        <w:t xml:space="preserve"> him </w:t>
      </w:r>
      <w:r>
        <w:rPr>
          <w:color w:val="auto"/>
        </w:rPr>
        <w:t>(autō)</w:t>
      </w:r>
      <w:r>
        <w:rPr>
          <w:b/>
          <w:color w:val="auto"/>
        </w:rPr>
        <w:t xml:space="preserve">, down on account </w:t>
      </w:r>
      <w:r>
        <w:rPr>
          <w:color w:val="auto"/>
        </w:rPr>
        <w:t>(kata)</w:t>
      </w:r>
      <w:r>
        <w:rPr>
          <w:b/>
          <w:color w:val="auto"/>
        </w:rPr>
        <w:t xml:space="preserve"> of the </w:t>
      </w:r>
      <w:r>
        <w:rPr>
          <w:color w:val="auto"/>
        </w:rPr>
        <w:t>(tēn)</w:t>
      </w:r>
      <w:r>
        <w:rPr>
          <w:b/>
          <w:color w:val="auto"/>
        </w:rPr>
        <w:t xml:space="preserve"> grace </w:t>
      </w:r>
      <w:r>
        <w:rPr>
          <w:color w:val="auto"/>
        </w:rPr>
        <w:t>(charin)</w:t>
      </w:r>
      <w:r>
        <w:rPr>
          <w:b/>
          <w:color w:val="auto"/>
        </w:rPr>
        <w:t xml:space="preserve"> of the </w:t>
      </w:r>
      <w:r>
        <w:rPr>
          <w:color w:val="auto"/>
        </w:rPr>
        <w:t>(tou)</w:t>
      </w:r>
      <w:r>
        <w:rPr>
          <w:b/>
          <w:color w:val="auto"/>
        </w:rPr>
        <w:t xml:space="preserve"> God </w:t>
      </w:r>
      <w:r>
        <w:rPr>
          <w:color w:val="auto"/>
        </w:rPr>
        <w:t>(theou)</w:t>
      </w:r>
      <w:r>
        <w:rPr>
          <w:b/>
          <w:color w:val="auto"/>
        </w:rPr>
        <w:t xml:space="preserve"> of us </w:t>
      </w:r>
      <w:r>
        <w:rPr>
          <w:color w:val="auto"/>
        </w:rPr>
        <w:t>(hēmōn)</w:t>
      </w:r>
      <w:r>
        <w:rPr>
          <w:b/>
          <w:color w:val="auto"/>
        </w:rPr>
        <w:t xml:space="preserve">, and </w:t>
      </w:r>
      <w:r>
        <w:rPr>
          <w:color w:val="auto"/>
        </w:rPr>
        <w:t>(kai)</w:t>
      </w:r>
      <w:r>
        <w:rPr>
          <w:b/>
          <w:color w:val="auto"/>
        </w:rPr>
        <w:t xml:space="preserve"> [of the, RE] lord </w:t>
      </w:r>
      <w:r>
        <w:rPr>
          <w:color w:val="auto"/>
        </w:rPr>
        <w:t xml:space="preserve">(kuriou) </w:t>
      </w:r>
      <w:r>
        <w:rPr>
          <w:b/>
          <w:color w:val="auto"/>
        </w:rPr>
        <w:t xml:space="preserve">Jesus </w:t>
      </w:r>
      <w:r>
        <w:rPr>
          <w:color w:val="auto"/>
        </w:rPr>
        <w:t>(Iēsou)</w:t>
      </w:r>
      <w:r>
        <w:rPr>
          <w:b/>
          <w:color w:val="auto"/>
        </w:rPr>
        <w:t xml:space="preserve"> Christ </w:t>
      </w:r>
      <w:r>
        <w:rPr>
          <w:color w:val="auto"/>
        </w:rPr>
        <w:t>(Christou)</w:t>
      </w:r>
      <w:r>
        <w:rPr>
          <w:b/>
          <w:color w:val="auto"/>
        </w:rPr>
        <w:t>.</w:t>
      </w:r>
    </w:p>
    <w:p>
      <w:pPr>
        <w:pStyle w:val="Normal"/>
        <w:spacing w:lineRule="auto" w:line="276"/>
        <w:ind w:left="0" w:right="0" w:hanging="0"/>
        <w:rPr/>
      </w:pPr>
      <w:r>
        <w:rPr>
          <w:color w:val="auto"/>
        </w:rPr>
        <w:t xml:space="preserve"> </w:t>
      </w:r>
    </w:p>
    <w:p>
      <w:pPr>
        <w:pStyle w:val="Normal"/>
        <w:spacing w:lineRule="auto" w:line="276"/>
        <w:ind w:left="0" w:right="0" w:hanging="0"/>
        <w:rPr/>
      </w:pPr>
      <w:r>
        <w:rPr>
          <w:b/>
          <w:color w:val="auto"/>
        </w:rPr>
        <w:t>Chapter 2</w:t>
      </w:r>
    </w:p>
    <w:p>
      <w:pPr>
        <w:pStyle w:val="Normal"/>
        <w:spacing w:lineRule="auto" w:line="276"/>
        <w:ind w:left="0" w:right="0" w:hanging="0"/>
        <w:rPr/>
      </w:pPr>
      <w:r>
        <w:rPr>
          <w:color w:val="auto"/>
        </w:rPr>
        <w:t xml:space="preserve"> </w:t>
      </w:r>
    </w:p>
    <w:p>
      <w:pPr>
        <w:pStyle w:val="Normal"/>
        <w:spacing w:lineRule="auto" w:line="276"/>
        <w:ind w:left="0" w:right="0" w:hanging="0"/>
        <w:rPr/>
      </w:pPr>
      <w:r>
        <w:rPr>
          <w:b/>
          <w:color w:val="auto"/>
        </w:rPr>
        <w:t xml:space="preserve">2 Thes. 2:1 </w:t>
      </w:r>
      <w:r>
        <w:rPr>
          <w:color w:val="auto"/>
        </w:rPr>
        <w:t xml:space="preserve">(LIT/UBS4) </w:t>
      </w:r>
      <w:r>
        <w:rPr>
          <w:b/>
          <w:color w:val="auto"/>
        </w:rPr>
        <w:t xml:space="preserve">But </w:t>
      </w:r>
      <w:r>
        <w:rPr>
          <w:color w:val="auto"/>
        </w:rPr>
        <w:t>(de)</w:t>
      </w:r>
      <w:r>
        <w:rPr>
          <w:b/>
          <w:color w:val="auto"/>
        </w:rPr>
        <w:t xml:space="preserve"> we inquire </w:t>
      </w:r>
      <w:r>
        <w:rPr>
          <w:color w:val="auto"/>
        </w:rPr>
        <w:t>(erōtōmen)</w:t>
      </w:r>
      <w:r>
        <w:rPr>
          <w:b/>
          <w:color w:val="auto"/>
        </w:rPr>
        <w:t xml:space="preserve"> of you</w:t>
      </w:r>
      <w:r>
        <w:rPr>
          <w:color w:val="auto"/>
        </w:rPr>
        <w:t xml:space="preserve"> (humas)</w:t>
      </w:r>
      <w:r>
        <w:rPr>
          <w:b/>
          <w:color w:val="auto"/>
        </w:rPr>
        <w:t xml:space="preserve">, brothers </w:t>
      </w:r>
      <w:r>
        <w:rPr>
          <w:color w:val="auto"/>
        </w:rPr>
        <w:t>(adelphoi)</w:t>
      </w:r>
      <w:r>
        <w:rPr>
          <w:b/>
          <w:color w:val="auto"/>
        </w:rPr>
        <w:t xml:space="preserve">, over </w:t>
      </w:r>
      <w:r>
        <w:rPr>
          <w:color w:val="auto"/>
        </w:rPr>
        <w:t>(huper)</w:t>
      </w:r>
      <w:r>
        <w:rPr>
          <w:b/>
          <w:color w:val="auto"/>
        </w:rPr>
        <w:t xml:space="preserve"> [the sake, AE] of the </w:t>
      </w:r>
      <w:r>
        <w:rPr>
          <w:color w:val="auto"/>
        </w:rPr>
        <w:t>(tēs)</w:t>
      </w:r>
      <w:r>
        <w:rPr>
          <w:b/>
          <w:color w:val="auto"/>
        </w:rPr>
        <w:t xml:space="preserve"> presence </w:t>
      </w:r>
      <w:r>
        <w:rPr>
          <w:color w:val="auto"/>
        </w:rPr>
        <w:t>(parousias)</w:t>
      </w:r>
      <w:r>
        <w:rPr>
          <w:b/>
          <w:color w:val="auto"/>
        </w:rPr>
        <w:t xml:space="preserve"> of the </w:t>
      </w:r>
      <w:r>
        <w:rPr>
          <w:color w:val="auto"/>
        </w:rPr>
        <w:t>(tou)</w:t>
      </w:r>
      <w:r>
        <w:rPr>
          <w:b/>
          <w:color w:val="auto"/>
        </w:rPr>
        <w:t xml:space="preserve"> lord </w:t>
      </w:r>
      <w:r>
        <w:rPr>
          <w:color w:val="auto"/>
        </w:rPr>
        <w:t>(kuriou)</w:t>
      </w:r>
      <w:r>
        <w:rPr>
          <w:b/>
          <w:color w:val="auto"/>
        </w:rPr>
        <w:t xml:space="preserve"> of us </w:t>
      </w:r>
      <w:r>
        <w:rPr>
          <w:color w:val="auto"/>
        </w:rPr>
        <w:t>(hēmōn)</w:t>
      </w:r>
      <w:r>
        <w:rPr>
          <w:b/>
          <w:color w:val="auto"/>
        </w:rPr>
        <w:t xml:space="preserve">, Jesus </w:t>
      </w:r>
      <w:r>
        <w:rPr>
          <w:color w:val="auto"/>
        </w:rPr>
        <w:t>(Iēsou)</w:t>
      </w:r>
      <w:r>
        <w:rPr>
          <w:b/>
          <w:color w:val="auto"/>
        </w:rPr>
        <w:t xml:space="preserve"> Christ </w:t>
      </w:r>
      <w:r>
        <w:rPr>
          <w:color w:val="auto"/>
        </w:rPr>
        <w:t>(Christou)</w:t>
      </w:r>
      <w:r>
        <w:rPr>
          <w:b/>
          <w:color w:val="auto"/>
        </w:rPr>
        <w:t xml:space="preserve">, and </w:t>
      </w:r>
      <w:r>
        <w:rPr>
          <w:color w:val="auto"/>
        </w:rPr>
        <w:t>(kai)</w:t>
      </w:r>
      <w:r>
        <w:rPr>
          <w:b/>
          <w:color w:val="auto"/>
        </w:rPr>
        <w:t xml:space="preserve"> into </w:t>
      </w:r>
      <w:r>
        <w:rPr>
          <w:color w:val="auto"/>
        </w:rPr>
        <w:t>(eis)</w:t>
      </w:r>
      <w:r>
        <w:rPr>
          <w:b/>
          <w:color w:val="auto"/>
        </w:rPr>
        <w:t xml:space="preserve"> the </w:t>
      </w:r>
      <w:r>
        <w:rPr>
          <w:color w:val="auto"/>
        </w:rPr>
        <w:t>(to)</w:t>
      </w:r>
      <w:r>
        <w:rPr>
          <w:b/>
          <w:color w:val="auto"/>
        </w:rPr>
        <w:t xml:space="preserve"> gathering together </w:t>
      </w:r>
      <w:r>
        <w:rPr>
          <w:color w:val="auto"/>
        </w:rPr>
        <w:t>(episunagōgēs)</w:t>
      </w:r>
      <w:r>
        <w:rPr>
          <w:b/>
          <w:color w:val="auto"/>
        </w:rPr>
        <w:t xml:space="preserve"> of us </w:t>
      </w:r>
      <w:r>
        <w:rPr>
          <w:color w:val="auto"/>
        </w:rPr>
        <w:t>(hēmōn)</w:t>
      </w:r>
      <w:r>
        <w:rPr>
          <w:b/>
          <w:color w:val="auto"/>
        </w:rPr>
        <w:t xml:space="preserve"> over </w:t>
      </w:r>
      <w:r>
        <w:rPr>
          <w:color w:val="auto"/>
        </w:rPr>
        <w:t>(ep’)</w:t>
      </w:r>
      <w:r>
        <w:rPr>
          <w:b/>
          <w:color w:val="auto"/>
        </w:rPr>
        <w:t xml:space="preserve"> [the sake, AE] of him </w:t>
      </w:r>
      <w:r>
        <w:rPr>
          <w:color w:val="auto"/>
        </w:rPr>
        <w:t>(auton)</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2:2 </w:t>
      </w:r>
      <w:r>
        <w:rPr>
          <w:color w:val="auto"/>
        </w:rPr>
        <w:t xml:space="preserve">(LIT/UBS4) </w:t>
      </w:r>
      <w:r>
        <w:rPr>
          <w:b/>
          <w:color w:val="auto"/>
        </w:rPr>
        <w:t xml:space="preserve">you </w:t>
      </w:r>
      <w:r>
        <w:rPr>
          <w:color w:val="auto"/>
        </w:rPr>
        <w:t>(humas)</w:t>
      </w:r>
      <w:r>
        <w:rPr>
          <w:b/>
          <w:color w:val="auto"/>
        </w:rPr>
        <w:t xml:space="preserve"> are not to be quickly shaken </w:t>
      </w:r>
      <w:r>
        <w:rPr>
          <w:color w:val="auto"/>
        </w:rPr>
        <w:t>(mē tacheōs saleuthēnai)</w:t>
      </w:r>
      <w:r>
        <w:rPr>
          <w:b/>
          <w:color w:val="auto"/>
        </w:rPr>
        <w:t xml:space="preserve"> away from </w:t>
      </w:r>
      <w:r>
        <w:rPr>
          <w:color w:val="auto"/>
        </w:rPr>
        <w:t>(apo)</w:t>
      </w:r>
      <w:r>
        <w:rPr>
          <w:b/>
          <w:color w:val="auto"/>
        </w:rPr>
        <w:t xml:space="preserve"> the </w:t>
      </w:r>
      <w:r>
        <w:rPr>
          <w:color w:val="auto"/>
        </w:rPr>
        <w:t>(tou)</w:t>
      </w:r>
      <w:r>
        <w:rPr>
          <w:b/>
          <w:color w:val="auto"/>
        </w:rPr>
        <w:t xml:space="preserve"> mind </w:t>
      </w:r>
      <w:r>
        <w:rPr>
          <w:color w:val="auto"/>
        </w:rPr>
        <w:t>(noos)</w:t>
      </w:r>
      <w:r>
        <w:rPr>
          <w:b/>
          <w:color w:val="auto"/>
        </w:rPr>
        <w:t xml:space="preserve"> [of you, AE], but nor </w:t>
      </w:r>
      <w:r>
        <w:rPr>
          <w:color w:val="auto"/>
        </w:rPr>
        <w:t>(mēde)</w:t>
      </w:r>
      <w:r>
        <w:rPr>
          <w:b/>
          <w:color w:val="auto"/>
        </w:rPr>
        <w:t xml:space="preserve"> to be troubled </w:t>
      </w:r>
      <w:r>
        <w:rPr>
          <w:color w:val="auto"/>
        </w:rPr>
        <w:t>(throeisthai)</w:t>
      </w:r>
      <w:r>
        <w:rPr>
          <w:b/>
          <w:color w:val="auto"/>
        </w:rPr>
        <w:t>;</w:t>
      </w:r>
    </w:p>
    <w:p>
      <w:pPr>
        <w:pStyle w:val="Normal"/>
        <w:spacing w:lineRule="auto" w:line="276"/>
        <w:ind w:left="0" w:right="0" w:hanging="0"/>
        <w:rPr/>
      </w:pPr>
      <w:r>
        <w:rPr>
          <w:color w:val="auto"/>
        </w:rPr>
        <w:t xml:space="preserve"> </w:t>
      </w:r>
    </w:p>
    <w:p>
      <w:pPr>
        <w:pStyle w:val="Normal"/>
        <w:spacing w:lineRule="auto" w:line="276"/>
        <w:ind w:left="0" w:right="0" w:hanging="0"/>
        <w:rPr/>
      </w:pPr>
      <w:r>
        <w:rPr>
          <w:b/>
          <w:color w:val="auto"/>
        </w:rPr>
        <w:t xml:space="preserve">and not </w:t>
      </w:r>
      <w:r>
        <w:rPr>
          <w:color w:val="auto"/>
        </w:rPr>
        <w:t>(mēte)</w:t>
      </w:r>
      <w:r>
        <w:rPr>
          <w:b/>
          <w:color w:val="auto"/>
        </w:rPr>
        <w:t xml:space="preserve"> [to be troubled, RE] through </w:t>
      </w:r>
      <w:r>
        <w:rPr>
          <w:color w:val="auto"/>
        </w:rPr>
        <w:t>(dia)</w:t>
      </w:r>
      <w:r>
        <w:rPr>
          <w:b/>
          <w:color w:val="auto"/>
        </w:rPr>
        <w:t xml:space="preserve"> [a] spirit </w:t>
      </w:r>
      <w:r>
        <w:rPr>
          <w:color w:val="auto"/>
        </w:rPr>
        <w:t>(pneumatos)</w:t>
      </w:r>
      <w:r>
        <w:rPr>
          <w:b/>
          <w:color w:val="auto"/>
        </w:rPr>
        <w:t xml:space="preserve">, and not </w:t>
      </w:r>
      <w:r>
        <w:rPr>
          <w:color w:val="auto"/>
        </w:rPr>
        <w:t>(mēte)</w:t>
      </w:r>
      <w:r>
        <w:rPr>
          <w:b/>
          <w:color w:val="auto"/>
        </w:rPr>
        <w:t xml:space="preserve"> through </w:t>
      </w:r>
      <w:r>
        <w:rPr>
          <w:color w:val="auto"/>
        </w:rPr>
        <w:t>(dia)</w:t>
      </w:r>
      <w:r>
        <w:rPr>
          <w:b/>
          <w:color w:val="auto"/>
        </w:rPr>
        <w:t xml:space="preserve"> [a] word </w:t>
      </w:r>
      <w:r>
        <w:rPr>
          <w:color w:val="auto"/>
        </w:rPr>
        <w:t>(logou)</w:t>
      </w:r>
      <w:r>
        <w:rPr>
          <w:b/>
          <w:color w:val="auto"/>
        </w:rPr>
        <w:t xml:space="preserve">, and not </w:t>
      </w:r>
      <w:r>
        <w:rPr>
          <w:color w:val="auto"/>
        </w:rPr>
        <w:t>(mēte)</w:t>
      </w:r>
      <w:r>
        <w:rPr>
          <w:b/>
          <w:color w:val="auto"/>
        </w:rPr>
        <w:t xml:space="preserve"> through </w:t>
      </w:r>
      <w:r>
        <w:rPr>
          <w:color w:val="auto"/>
        </w:rPr>
        <w:t>(dia)</w:t>
      </w:r>
      <w:r>
        <w:rPr>
          <w:b/>
          <w:color w:val="auto"/>
        </w:rPr>
        <w:t xml:space="preserve"> [an] epistle </w:t>
      </w:r>
      <w:r>
        <w:rPr>
          <w:color w:val="auto"/>
        </w:rPr>
        <w:t>(epistolēs)</w:t>
      </w:r>
      <w:r>
        <w:rPr>
          <w:b/>
          <w:color w:val="auto"/>
        </w:rPr>
        <w:t xml:space="preserve"> as </w:t>
      </w:r>
      <w:r>
        <w:rPr>
          <w:color w:val="auto"/>
        </w:rPr>
        <w:t>(hōs)</w:t>
      </w:r>
      <w:r>
        <w:rPr>
          <w:b/>
          <w:color w:val="auto"/>
        </w:rPr>
        <w:t xml:space="preserve"> through </w:t>
      </w:r>
      <w:r>
        <w:rPr>
          <w:color w:val="auto"/>
        </w:rPr>
        <w:t>(dia)</w:t>
      </w:r>
      <w:r>
        <w:rPr>
          <w:b/>
          <w:color w:val="auto"/>
        </w:rPr>
        <w:t xml:space="preserve"> us </w:t>
      </w:r>
      <w:r>
        <w:rPr>
          <w:color w:val="auto"/>
        </w:rPr>
        <w:t>(hēmōn)</w:t>
      </w:r>
      <w:r>
        <w:rPr>
          <w:b/>
          <w:color w:val="auto"/>
        </w:rPr>
        <w:t xml:space="preserve">, as </w:t>
      </w:r>
      <w:r>
        <w:rPr>
          <w:color w:val="auto"/>
        </w:rPr>
        <w:t>(hōs)</w:t>
      </w:r>
      <w:r>
        <w:rPr>
          <w:b/>
          <w:color w:val="auto"/>
        </w:rPr>
        <w:t xml:space="preserve"> that </w:t>
      </w:r>
      <w:r>
        <w:rPr>
          <w:color w:val="auto"/>
        </w:rPr>
        <w:t>(hoti)</w:t>
      </w:r>
      <w:r>
        <w:rPr>
          <w:b/>
          <w:color w:val="auto"/>
        </w:rPr>
        <w:t xml:space="preserve"> the </w:t>
      </w:r>
      <w:r>
        <w:rPr>
          <w:color w:val="auto"/>
        </w:rPr>
        <w:t>(hē)</w:t>
      </w:r>
      <w:r>
        <w:rPr>
          <w:b/>
          <w:color w:val="auto"/>
        </w:rPr>
        <w:t xml:space="preserve"> day </w:t>
      </w:r>
      <w:r>
        <w:rPr>
          <w:color w:val="auto"/>
        </w:rPr>
        <w:t>(hēmera)</w:t>
      </w:r>
      <w:r>
        <w:rPr>
          <w:b/>
          <w:color w:val="auto"/>
        </w:rPr>
        <w:t xml:space="preserve"> of the </w:t>
      </w:r>
      <w:r>
        <w:rPr>
          <w:color w:val="auto"/>
        </w:rPr>
        <w:t>(tou)</w:t>
      </w:r>
      <w:r>
        <w:rPr>
          <w:b/>
          <w:color w:val="auto"/>
        </w:rPr>
        <w:t xml:space="preserve"> lord </w:t>
      </w:r>
      <w:r>
        <w:rPr>
          <w:color w:val="auto"/>
        </w:rPr>
        <w:t>(kuriou)</w:t>
      </w:r>
      <w:r>
        <w:rPr>
          <w:b/>
          <w:color w:val="auto"/>
        </w:rPr>
        <w:t xml:space="preserve"> has stood </w:t>
      </w:r>
      <w:r>
        <w:rPr>
          <w:color w:val="auto"/>
        </w:rPr>
        <w:t>(enestēken)</w:t>
      </w:r>
      <w:r>
        <w:rPr>
          <w:b/>
          <w:color w:val="auto"/>
        </w:rPr>
        <w:t xml:space="preserve"> [already, AE]!</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2:3 </w:t>
      </w:r>
      <w:r>
        <w:rPr>
          <w:color w:val="auto"/>
        </w:rPr>
        <w:t xml:space="preserve">(LIT/UBS4) </w:t>
      </w:r>
      <w:r>
        <w:rPr>
          <w:b/>
          <w:color w:val="auto"/>
        </w:rPr>
        <w:t xml:space="preserve">May not </w:t>
      </w:r>
      <w:r>
        <w:rPr>
          <w:color w:val="auto"/>
        </w:rPr>
        <w:t xml:space="preserve">(mē) </w:t>
      </w:r>
      <w:r>
        <w:rPr>
          <w:b/>
          <w:color w:val="auto"/>
        </w:rPr>
        <w:t xml:space="preserve">anyone </w:t>
      </w:r>
      <w:r>
        <w:rPr>
          <w:color w:val="auto"/>
        </w:rPr>
        <w:t xml:space="preserve">(tis) </w:t>
      </w:r>
      <w:r>
        <w:rPr>
          <w:b/>
          <w:color w:val="auto"/>
        </w:rPr>
        <w:t xml:space="preserve">fake you out </w:t>
      </w:r>
      <w:r>
        <w:rPr>
          <w:color w:val="auto"/>
        </w:rPr>
        <w:t>(exapatēsē humas)</w:t>
      </w:r>
      <w:r>
        <w:rPr>
          <w:b/>
          <w:color w:val="auto"/>
        </w:rPr>
        <w:t xml:space="preserve">, down </w:t>
      </w:r>
      <w:r>
        <w:rPr>
          <w:color w:val="auto"/>
        </w:rPr>
        <w:t xml:space="preserve">(kata) </w:t>
      </w:r>
      <w:r>
        <w:rPr>
          <w:b/>
          <w:color w:val="auto"/>
        </w:rPr>
        <w:t xml:space="preserve">not one </w:t>
      </w:r>
      <w:r>
        <w:rPr>
          <w:color w:val="auto"/>
        </w:rPr>
        <w:t xml:space="preserve">(mēdena) </w:t>
      </w:r>
      <w:r>
        <w:rPr>
          <w:b/>
          <w:color w:val="auto"/>
        </w:rPr>
        <w:t xml:space="preserve">way </w:t>
      </w:r>
      <w:r>
        <w:rPr>
          <w:color w:val="auto"/>
        </w:rPr>
        <w:t>(tropon)</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because </w:t>
      </w:r>
      <w:r>
        <w:rPr>
          <w:color w:val="auto"/>
        </w:rPr>
        <w:t xml:space="preserve">(hoti) </w:t>
      </w:r>
      <w:r>
        <w:rPr>
          <w:b/>
          <w:color w:val="auto"/>
        </w:rPr>
        <w:t xml:space="preserve">[the day of the lord shall not stand, v2, RE] if not perhaps </w:t>
      </w:r>
      <w:r>
        <w:rPr>
          <w:color w:val="auto"/>
        </w:rPr>
        <w:t xml:space="preserve">(mē ean) </w:t>
      </w:r>
      <w:r>
        <w:rPr>
          <w:b/>
          <w:color w:val="auto"/>
        </w:rPr>
        <w:t xml:space="preserve">first </w:t>
      </w:r>
      <w:r>
        <w:rPr>
          <w:color w:val="auto"/>
        </w:rPr>
        <w:t xml:space="preserve">(prōton) </w:t>
      </w:r>
      <w:r>
        <w:rPr>
          <w:b/>
          <w:color w:val="auto"/>
        </w:rPr>
        <w:t xml:space="preserve">the </w:t>
      </w:r>
      <w:r>
        <w:rPr>
          <w:color w:val="auto"/>
        </w:rPr>
        <w:t xml:space="preserve">(hē) </w:t>
      </w:r>
      <w:r>
        <w:rPr>
          <w:b/>
          <w:color w:val="auto"/>
        </w:rPr>
        <w:t xml:space="preserve">departure </w:t>
      </w:r>
      <w:r>
        <w:rPr>
          <w:color w:val="auto"/>
        </w:rPr>
        <w:t xml:space="preserve">(apostasia) </w:t>
      </w:r>
      <w:r>
        <w:rPr>
          <w:b/>
          <w:color w:val="auto"/>
        </w:rPr>
        <w:t xml:space="preserve">may come </w:t>
      </w:r>
      <w:r>
        <w:rPr>
          <w:color w:val="auto"/>
        </w:rPr>
        <w:t>(elthē)</w:t>
      </w:r>
      <w:r>
        <w:rPr>
          <w:b/>
          <w:color w:val="auto"/>
        </w:rPr>
        <w:t xml:space="preserve">, and </w:t>
      </w:r>
      <w:r>
        <w:rPr>
          <w:color w:val="auto"/>
        </w:rPr>
        <w:t xml:space="preserve">(kai) </w:t>
      </w:r>
      <w:r>
        <w:rPr>
          <w:b/>
          <w:color w:val="auto"/>
        </w:rPr>
        <w:t xml:space="preserve">the </w:t>
      </w:r>
      <w:r>
        <w:rPr>
          <w:color w:val="auto"/>
        </w:rPr>
        <w:t xml:space="preserve">(ho) </w:t>
      </w:r>
      <w:r>
        <w:rPr>
          <w:b/>
          <w:color w:val="auto"/>
        </w:rPr>
        <w:t xml:space="preserve">mortal </w:t>
      </w:r>
      <w:r>
        <w:rPr>
          <w:color w:val="auto"/>
        </w:rPr>
        <w:t xml:space="preserve">(anthrōpos) </w:t>
      </w:r>
      <w:r>
        <w:rPr>
          <w:b/>
          <w:color w:val="auto"/>
        </w:rPr>
        <w:t xml:space="preserve">of the </w:t>
      </w:r>
      <w:r>
        <w:rPr>
          <w:color w:val="auto"/>
        </w:rPr>
        <w:t xml:space="preserve">(tēs) </w:t>
      </w:r>
      <w:r>
        <w:rPr>
          <w:b/>
          <w:color w:val="auto"/>
        </w:rPr>
        <w:t xml:space="preserve">lawlessness </w:t>
      </w:r>
      <w:r>
        <w:rPr>
          <w:color w:val="auto"/>
        </w:rPr>
        <w:t xml:space="preserve">(anomias) </w:t>
      </w:r>
      <w:r>
        <w:rPr>
          <w:b/>
          <w:color w:val="auto"/>
        </w:rPr>
        <w:t xml:space="preserve">may be revealed </w:t>
      </w:r>
      <w:r>
        <w:rPr>
          <w:color w:val="auto"/>
        </w:rPr>
        <w:t>(apokaluphthē)</w:t>
      </w:r>
      <w:r>
        <w:rPr>
          <w:b/>
          <w:color w:val="auto"/>
        </w:rPr>
        <w:t xml:space="preserve">, the </w:t>
      </w:r>
      <w:r>
        <w:rPr>
          <w:color w:val="auto"/>
        </w:rPr>
        <w:t xml:space="preserve">(ho) </w:t>
      </w:r>
      <w:r>
        <w:rPr>
          <w:b/>
          <w:color w:val="auto"/>
        </w:rPr>
        <w:t xml:space="preserve">son </w:t>
      </w:r>
      <w:r>
        <w:rPr>
          <w:color w:val="auto"/>
        </w:rPr>
        <w:t xml:space="preserve">(huios) </w:t>
      </w:r>
      <w:r>
        <w:rPr>
          <w:b/>
          <w:color w:val="auto"/>
        </w:rPr>
        <w:t xml:space="preserve">of the </w:t>
      </w:r>
      <w:r>
        <w:rPr>
          <w:color w:val="auto"/>
        </w:rPr>
        <w:t xml:space="preserve">(tēs) </w:t>
      </w:r>
      <w:r>
        <w:rPr>
          <w:b/>
          <w:color w:val="auto"/>
        </w:rPr>
        <w:t xml:space="preserve">lost one </w:t>
      </w:r>
      <w:r>
        <w:rPr>
          <w:color w:val="auto"/>
        </w:rPr>
        <w:t>(apōleias)</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color w:val="auto"/>
        </w:rPr>
        <w:t>(See 1 Cor. 15:35-58; 2 Thes. 2:3-12)</w:t>
      </w:r>
    </w:p>
    <w:p>
      <w:pPr>
        <w:pStyle w:val="Normal"/>
        <w:spacing w:lineRule="auto" w:line="276"/>
        <w:ind w:left="0" w:right="0" w:hanging="0"/>
        <w:rPr/>
      </w:pPr>
      <w:r>
        <w:rPr>
          <w:color w:val="auto"/>
        </w:rPr>
        <w:t xml:space="preserve"> </w:t>
      </w:r>
    </w:p>
    <w:p>
      <w:pPr>
        <w:pStyle w:val="Normal"/>
        <w:spacing w:lineRule="auto" w:line="276"/>
        <w:ind w:left="0" w:right="0" w:hanging="0"/>
        <w:rPr/>
      </w:pPr>
      <w:r>
        <w:rPr>
          <w:b/>
          <w:color w:val="auto"/>
        </w:rPr>
        <w:t xml:space="preserve">2 Thes. 2:4 </w:t>
      </w:r>
      <w:r>
        <w:rPr>
          <w:color w:val="auto"/>
        </w:rPr>
        <w:t xml:space="preserve">(LIT/UBS4) </w:t>
      </w:r>
      <w:r>
        <w:rPr>
          <w:b/>
          <w:color w:val="auto"/>
        </w:rPr>
        <w:t xml:space="preserve">the </w:t>
      </w:r>
      <w:r>
        <w:rPr>
          <w:color w:val="auto"/>
        </w:rPr>
        <w:t xml:space="preserve">(ho) </w:t>
      </w:r>
      <w:r>
        <w:rPr>
          <w:b/>
          <w:color w:val="auto"/>
        </w:rPr>
        <w:t xml:space="preserve">[mortal, v3, ER] causing himself to lie opposed </w:t>
      </w:r>
      <w:r>
        <w:rPr>
          <w:color w:val="auto"/>
        </w:rPr>
        <w:t>(antikeimenos)</w:t>
      </w:r>
      <w:r>
        <w:rPr>
          <w:b/>
          <w:color w:val="auto"/>
        </w:rPr>
        <w:t>,</w:t>
      </w:r>
      <w:r>
        <w:rPr>
          <w:color w:val="auto"/>
        </w:rPr>
        <w:t xml:space="preserve"> </w:t>
      </w:r>
      <w:r>
        <w:rPr>
          <w:b/>
          <w:color w:val="auto"/>
        </w:rPr>
        <w:t xml:space="preserve">and </w:t>
      </w:r>
      <w:r>
        <w:rPr>
          <w:color w:val="auto"/>
        </w:rPr>
        <w:t xml:space="preserve">(kai) </w:t>
      </w:r>
      <w:r>
        <w:rPr>
          <w:b/>
          <w:color w:val="auto"/>
        </w:rPr>
        <w:t xml:space="preserve">exalting himself </w:t>
      </w:r>
      <w:r>
        <w:rPr>
          <w:color w:val="auto"/>
        </w:rPr>
        <w:t xml:space="preserve">(huperairomenos) </w:t>
      </w:r>
      <w:r>
        <w:rPr>
          <w:b/>
          <w:color w:val="auto"/>
        </w:rPr>
        <w:t xml:space="preserve">over </w:t>
      </w:r>
      <w:r>
        <w:rPr>
          <w:color w:val="auto"/>
        </w:rPr>
        <w:t xml:space="preserve">(epi) </w:t>
      </w:r>
      <w:r>
        <w:rPr>
          <w:b/>
          <w:color w:val="auto"/>
        </w:rPr>
        <w:t xml:space="preserve">all </w:t>
      </w:r>
      <w:r>
        <w:rPr>
          <w:color w:val="auto"/>
        </w:rPr>
        <w:t xml:space="preserve">(panta) </w:t>
      </w:r>
      <w:r>
        <w:rPr>
          <w:b/>
          <w:color w:val="auto"/>
        </w:rPr>
        <w:t xml:space="preserve">being said </w:t>
      </w:r>
      <w:r>
        <w:rPr>
          <w:color w:val="auto"/>
        </w:rPr>
        <w:t xml:space="preserve">(legomenon) </w:t>
      </w:r>
      <w:r>
        <w:rPr>
          <w:b/>
          <w:color w:val="auto"/>
        </w:rPr>
        <w:t xml:space="preserve">[to be] of God </w:t>
      </w:r>
      <w:r>
        <w:rPr>
          <w:color w:val="auto"/>
        </w:rPr>
        <w:t>(theon)</w:t>
      </w:r>
      <w:r>
        <w:rPr>
          <w:b/>
          <w:color w:val="auto"/>
        </w:rPr>
        <w:t xml:space="preserve">, or </w:t>
      </w:r>
      <w:r>
        <w:rPr>
          <w:color w:val="auto"/>
        </w:rPr>
        <w:t xml:space="preserve">(ē) </w:t>
      </w:r>
      <w:r>
        <w:rPr>
          <w:b/>
          <w:color w:val="auto"/>
        </w:rPr>
        <w:t xml:space="preserve">[a] thing reverenced </w:t>
      </w:r>
      <w:r>
        <w:rPr>
          <w:color w:val="auto"/>
        </w:rPr>
        <w:t>(sebasma)</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and so </w:t>
      </w:r>
      <w:r>
        <w:rPr>
          <w:color w:val="auto"/>
        </w:rPr>
        <w:t>(hōste)</w:t>
      </w:r>
      <w:r>
        <w:rPr>
          <w:b/>
          <w:color w:val="auto"/>
        </w:rPr>
        <w:t xml:space="preserve"> for him </w:t>
      </w:r>
      <w:r>
        <w:rPr>
          <w:color w:val="auto"/>
        </w:rPr>
        <w:t>(auton)</w:t>
      </w:r>
      <w:r>
        <w:rPr>
          <w:b/>
          <w:color w:val="auto"/>
        </w:rPr>
        <w:t xml:space="preserve"> to sit down </w:t>
      </w:r>
      <w:r>
        <w:rPr>
          <w:color w:val="auto"/>
        </w:rPr>
        <w:t>(kathisai)</w:t>
      </w:r>
      <w:r>
        <w:rPr>
          <w:b/>
          <w:color w:val="auto"/>
        </w:rPr>
        <w:t xml:space="preserve"> into </w:t>
      </w:r>
      <w:r>
        <w:rPr>
          <w:color w:val="auto"/>
        </w:rPr>
        <w:t>(eis)</w:t>
      </w:r>
      <w:r>
        <w:rPr>
          <w:b/>
          <w:color w:val="auto"/>
        </w:rPr>
        <w:t xml:space="preserve"> the </w:t>
      </w:r>
      <w:r>
        <w:rPr>
          <w:color w:val="auto"/>
        </w:rPr>
        <w:t>(ton)</w:t>
      </w:r>
      <w:r>
        <w:rPr>
          <w:b/>
          <w:color w:val="auto"/>
        </w:rPr>
        <w:t xml:space="preserve"> holy place </w:t>
      </w:r>
      <w:r>
        <w:rPr>
          <w:color w:val="auto"/>
        </w:rPr>
        <w:t>(naon)</w:t>
      </w:r>
      <w:r>
        <w:rPr>
          <w:b/>
          <w:color w:val="auto"/>
        </w:rPr>
        <w:t xml:space="preserve"> of the </w:t>
      </w:r>
      <w:r>
        <w:rPr>
          <w:color w:val="auto"/>
        </w:rPr>
        <w:t>(tou)</w:t>
      </w:r>
      <w:r>
        <w:rPr>
          <w:b/>
          <w:color w:val="auto"/>
        </w:rPr>
        <w:t xml:space="preserve"> God </w:t>
      </w:r>
      <w:r>
        <w:rPr>
          <w:color w:val="auto"/>
        </w:rPr>
        <w:t>(theou)</w:t>
      </w:r>
      <w:r>
        <w:rPr>
          <w:b/>
          <w:color w:val="auto"/>
        </w:rPr>
        <w:t xml:space="preserve">, appointing </w:t>
      </w:r>
      <w:r>
        <w:rPr>
          <w:color w:val="auto"/>
        </w:rPr>
        <w:t>(apodeiknunta)</w:t>
      </w:r>
      <w:r>
        <w:rPr>
          <w:b/>
          <w:color w:val="auto"/>
        </w:rPr>
        <w:t xml:space="preserve"> himself </w:t>
      </w:r>
      <w:r>
        <w:rPr>
          <w:color w:val="auto"/>
        </w:rPr>
        <w:t>(heauton)</w:t>
      </w:r>
      <w:r>
        <w:rPr>
          <w:b/>
          <w:color w:val="auto"/>
        </w:rPr>
        <w:t xml:space="preserve">, that </w:t>
      </w:r>
      <w:r>
        <w:rPr>
          <w:color w:val="auto"/>
        </w:rPr>
        <w:t>(hoti)</w:t>
      </w:r>
      <w:r>
        <w:rPr>
          <w:b/>
          <w:color w:val="auto"/>
        </w:rPr>
        <w:t xml:space="preserve"> he is </w:t>
      </w:r>
      <w:r>
        <w:rPr>
          <w:color w:val="auto"/>
        </w:rPr>
        <w:t>(estin)</w:t>
      </w:r>
      <w:r>
        <w:rPr>
          <w:b/>
          <w:color w:val="auto"/>
        </w:rPr>
        <w:t xml:space="preserve"> [a/the] god </w:t>
      </w:r>
      <w:r>
        <w:rPr>
          <w:color w:val="auto"/>
        </w:rPr>
        <w:t>(theos)</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color w:val="auto"/>
        </w:rPr>
        <w:t>(See Mat. 24:23-26; 2 Thes. 2:1-4)</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2:5 </w:t>
      </w:r>
      <w:r>
        <w:rPr>
          <w:color w:val="auto"/>
        </w:rPr>
        <w:t xml:space="preserve">(LIT/UBS4) </w:t>
      </w:r>
      <w:r>
        <w:rPr>
          <w:b/>
          <w:color w:val="auto"/>
        </w:rPr>
        <w:t xml:space="preserve">Do you absolutely not remember </w:t>
      </w:r>
      <w:r>
        <w:rPr>
          <w:color w:val="auto"/>
        </w:rPr>
        <w:t>(ou mnēmoneuete)</w:t>
      </w:r>
      <w:r>
        <w:rPr>
          <w:b/>
          <w:color w:val="auto"/>
        </w:rPr>
        <w:t xml:space="preserve"> that </w:t>
      </w:r>
      <w:r>
        <w:rPr>
          <w:color w:val="auto"/>
        </w:rPr>
        <w:t>(hoti)</w:t>
      </w:r>
      <w:r>
        <w:rPr>
          <w:b/>
          <w:color w:val="auto"/>
        </w:rPr>
        <w:t xml:space="preserve">, I yet being </w:t>
      </w:r>
      <w:r>
        <w:rPr>
          <w:color w:val="auto"/>
        </w:rPr>
        <w:t>(eti ōn)</w:t>
      </w:r>
      <w:r>
        <w:rPr>
          <w:b/>
          <w:color w:val="auto"/>
        </w:rPr>
        <w:t xml:space="preserve"> [[a] brother, v1, ER] toward </w:t>
      </w:r>
      <w:r>
        <w:rPr>
          <w:color w:val="auto"/>
        </w:rPr>
        <w:t>(pros)</w:t>
      </w:r>
      <w:r>
        <w:rPr>
          <w:b/>
          <w:color w:val="auto"/>
        </w:rPr>
        <w:t xml:space="preserve"> you </w:t>
      </w:r>
      <w:r>
        <w:rPr>
          <w:color w:val="auto"/>
        </w:rPr>
        <w:t>(humas)</w:t>
      </w:r>
      <w:r>
        <w:rPr>
          <w:b/>
          <w:color w:val="auto"/>
        </w:rPr>
        <w:t xml:space="preserve">, I was saying </w:t>
      </w:r>
      <w:r>
        <w:rPr>
          <w:color w:val="auto"/>
        </w:rPr>
        <w:t>(elegon)</w:t>
      </w:r>
      <w:r>
        <w:rPr>
          <w:b/>
          <w:color w:val="auto"/>
        </w:rPr>
        <w:t xml:space="preserve"> these things </w:t>
      </w:r>
      <w:r>
        <w:rPr>
          <w:color w:val="auto"/>
        </w:rPr>
        <w:t>(tauta)</w:t>
      </w:r>
      <w:r>
        <w:rPr>
          <w:b/>
          <w:color w:val="auto"/>
        </w:rPr>
        <w:t xml:space="preserve"> to you </w:t>
      </w:r>
      <w:r>
        <w:rPr>
          <w:color w:val="auto"/>
        </w:rPr>
        <w:t>(humin)</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2:6 </w:t>
      </w:r>
      <w:r>
        <w:rPr>
          <w:color w:val="auto"/>
        </w:rPr>
        <w:t xml:space="preserve">(LIT/UBS4) </w:t>
      </w:r>
      <w:r>
        <w:rPr>
          <w:b/>
          <w:color w:val="auto"/>
        </w:rPr>
        <w:t xml:space="preserve">And </w:t>
      </w:r>
      <w:r>
        <w:rPr>
          <w:color w:val="auto"/>
        </w:rPr>
        <w:t>(kai)</w:t>
      </w:r>
      <w:r>
        <w:rPr>
          <w:b/>
          <w:color w:val="auto"/>
        </w:rPr>
        <w:t xml:space="preserve"> now </w:t>
      </w:r>
      <w:r>
        <w:rPr>
          <w:color w:val="auto"/>
        </w:rPr>
        <w:t>(nun)</w:t>
      </w:r>
      <w:r>
        <w:rPr>
          <w:b/>
          <w:color w:val="auto"/>
        </w:rPr>
        <w:t xml:space="preserve"> you have seen </w:t>
      </w:r>
      <w:r>
        <w:rPr>
          <w:color w:val="auto"/>
        </w:rPr>
        <w:t>(oidate)</w:t>
      </w:r>
      <w:r>
        <w:rPr>
          <w:b/>
          <w:color w:val="auto"/>
        </w:rPr>
        <w:t xml:space="preserve"> the </w:t>
      </w:r>
      <w:r>
        <w:rPr>
          <w:color w:val="auto"/>
        </w:rPr>
        <w:t>(to)</w:t>
      </w:r>
      <w:r>
        <w:rPr>
          <w:b/>
          <w:color w:val="auto"/>
        </w:rPr>
        <w:t xml:space="preserve"> [mortal, v3, ER] being held down </w:t>
      </w:r>
      <w:r>
        <w:rPr>
          <w:color w:val="auto"/>
        </w:rPr>
        <w:t>(katechon)</w:t>
      </w:r>
      <w:r>
        <w:rPr>
          <w:b/>
          <w:color w:val="auto"/>
        </w:rPr>
        <w:t xml:space="preserve"> into </w:t>
      </w:r>
      <w:r>
        <w:rPr>
          <w:color w:val="auto"/>
        </w:rPr>
        <w:t>(eis)</w:t>
      </w:r>
      <w:r>
        <w:rPr>
          <w:b/>
          <w:color w:val="auto"/>
        </w:rPr>
        <w:t xml:space="preserve"> the </w:t>
      </w:r>
      <w:r>
        <w:rPr>
          <w:color w:val="auto"/>
        </w:rPr>
        <w:t>(to)</w:t>
      </w:r>
      <w:r>
        <w:rPr>
          <w:b/>
          <w:color w:val="auto"/>
        </w:rPr>
        <w:t xml:space="preserve"> appointed time </w:t>
      </w:r>
      <w:r>
        <w:rPr>
          <w:color w:val="auto"/>
        </w:rPr>
        <w:t>(kairō)</w:t>
      </w:r>
      <w:r>
        <w:rPr>
          <w:b/>
          <w:color w:val="auto"/>
        </w:rPr>
        <w:t xml:space="preserve"> of him </w:t>
      </w:r>
      <w:r>
        <w:rPr>
          <w:color w:val="auto"/>
        </w:rPr>
        <w:t>(auton)</w:t>
      </w:r>
      <w:r>
        <w:rPr>
          <w:b/>
          <w:color w:val="auto"/>
        </w:rPr>
        <w:t xml:space="preserve"> to be revealed </w:t>
      </w:r>
      <w:r>
        <w:rPr>
          <w:color w:val="auto"/>
        </w:rPr>
        <w:t>(apokaluphthēnai)</w:t>
      </w:r>
      <w:r>
        <w:rPr>
          <w:b/>
          <w:color w:val="auto"/>
        </w:rPr>
        <w:t xml:space="preserve">, in </w:t>
      </w:r>
      <w:r>
        <w:rPr>
          <w:color w:val="auto"/>
        </w:rPr>
        <w:t>(en)</w:t>
      </w:r>
      <w:r>
        <w:rPr>
          <w:b/>
          <w:color w:val="auto"/>
        </w:rPr>
        <w:t xml:space="preserve"> to the </w:t>
      </w:r>
      <w:r>
        <w:rPr>
          <w:color w:val="auto"/>
        </w:rPr>
        <w:t>(tō)</w:t>
      </w:r>
      <w:r>
        <w:rPr>
          <w:b/>
          <w:color w:val="auto"/>
        </w:rPr>
        <w:t xml:space="preserve"> [appointed time, AE] of himself </w:t>
      </w:r>
      <w:r>
        <w:rPr>
          <w:color w:val="auto"/>
        </w:rPr>
        <w:t>(heautou)</w:t>
      </w:r>
      <w:r>
        <w:rPr>
          <w:b/>
          <w:color w:val="auto"/>
        </w:rPr>
        <w:t>.</w:t>
      </w:r>
    </w:p>
    <w:p>
      <w:pPr>
        <w:pStyle w:val="Normal"/>
        <w:spacing w:lineRule="auto" w:line="276"/>
        <w:ind w:left="0" w:right="0" w:hanging="0"/>
        <w:rPr>
          <w:b/>
          <w:b/>
          <w:color w:val="auto"/>
        </w:rPr>
      </w:pPr>
      <w:r>
        <w:rPr>
          <w:b/>
          <w:color w:val="auto"/>
        </w:rPr>
      </w:r>
    </w:p>
    <w:p>
      <w:pPr>
        <w:pStyle w:val="Normal"/>
        <w:spacing w:lineRule="auto" w:line="276"/>
        <w:ind w:left="0" w:right="0" w:hanging="0"/>
        <w:rPr/>
      </w:pPr>
      <w:r>
        <w:rPr>
          <w:b/>
          <w:color w:val="auto"/>
        </w:rPr>
        <w:t xml:space="preserve">2 Thes. 2:7 </w:t>
      </w:r>
      <w:r>
        <w:rPr>
          <w:color w:val="auto"/>
        </w:rPr>
        <w:t xml:space="preserve">(LIT/UBS4) </w:t>
      </w:r>
      <w:r>
        <w:rPr>
          <w:b/>
          <w:color w:val="auto"/>
        </w:rPr>
        <w:t xml:space="preserve">Because </w:t>
      </w:r>
      <w:r>
        <w:rPr>
          <w:color w:val="auto"/>
        </w:rPr>
        <w:t>(gar)</w:t>
      </w:r>
      <w:r>
        <w:rPr>
          <w:b/>
          <w:color w:val="auto"/>
        </w:rPr>
        <w:t xml:space="preserve"> the </w:t>
      </w:r>
      <w:r>
        <w:rPr>
          <w:color w:val="auto"/>
        </w:rPr>
        <w:t>(to)</w:t>
      </w:r>
      <w:r>
        <w:rPr>
          <w:b/>
          <w:color w:val="auto"/>
        </w:rPr>
        <w:t xml:space="preserve"> mystery </w:t>
      </w:r>
      <w:r>
        <w:rPr>
          <w:color w:val="auto"/>
        </w:rPr>
        <w:t>(mustērion)</w:t>
      </w:r>
      <w:r>
        <w:rPr>
          <w:b/>
          <w:color w:val="auto"/>
        </w:rPr>
        <w:t xml:space="preserve"> of the </w:t>
      </w:r>
      <w:r>
        <w:rPr>
          <w:color w:val="auto"/>
        </w:rPr>
        <w:t>(tēs)</w:t>
      </w:r>
      <w:r>
        <w:rPr>
          <w:b/>
          <w:color w:val="auto"/>
        </w:rPr>
        <w:t xml:space="preserve"> lawlessness </w:t>
      </w:r>
      <w:r>
        <w:rPr>
          <w:color w:val="auto"/>
        </w:rPr>
        <w:t>(anomias)</w:t>
      </w:r>
      <w:r>
        <w:rPr>
          <w:b/>
          <w:color w:val="auto"/>
        </w:rPr>
        <w:t xml:space="preserve"> is energizing itself </w:t>
      </w:r>
      <w:r>
        <w:rPr>
          <w:color w:val="auto"/>
        </w:rPr>
        <w:t>(energeitai)</w:t>
      </w:r>
      <w:r>
        <w:rPr>
          <w:b/>
          <w:color w:val="auto"/>
        </w:rPr>
        <w:t xml:space="preserve"> already </w:t>
      </w:r>
      <w:r>
        <w:rPr>
          <w:color w:val="auto"/>
        </w:rPr>
        <w:t>(ēdē)</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only </w:t>
      </w:r>
      <w:r>
        <w:rPr>
          <w:color w:val="auto"/>
        </w:rPr>
        <w:t>(monon)</w:t>
      </w:r>
      <w:r>
        <w:rPr>
          <w:b/>
          <w:color w:val="auto"/>
        </w:rPr>
        <w:t xml:space="preserve"> the </w:t>
      </w:r>
      <w:r>
        <w:rPr>
          <w:color w:val="auto"/>
        </w:rPr>
        <w:t>(ho)</w:t>
      </w:r>
      <w:r>
        <w:rPr>
          <w:b/>
          <w:color w:val="auto"/>
        </w:rPr>
        <w:t xml:space="preserve"> [lord Jesus, v8, RE] is holding [him, v6, RE] down </w:t>
      </w:r>
      <w:r>
        <w:rPr>
          <w:color w:val="auto"/>
        </w:rPr>
        <w:t>(katechōn)</w:t>
      </w:r>
      <w:r>
        <w:rPr>
          <w:b/>
          <w:color w:val="auto"/>
        </w:rPr>
        <w:t xml:space="preserve"> at this time </w:t>
      </w:r>
      <w:r>
        <w:rPr>
          <w:color w:val="auto"/>
        </w:rPr>
        <w:t>(arti)</w:t>
      </w:r>
      <w:r>
        <w:rPr>
          <w:b/>
          <w:color w:val="auto"/>
        </w:rPr>
        <w:t xml:space="preserve">, until </w:t>
      </w:r>
      <w:r>
        <w:rPr>
          <w:color w:val="auto"/>
        </w:rPr>
        <w:t>(heōs)</w:t>
      </w:r>
      <w:r>
        <w:rPr>
          <w:b/>
          <w:color w:val="auto"/>
        </w:rPr>
        <w:t xml:space="preserve"> he may cause himself to come to pass </w:t>
      </w:r>
      <w:r>
        <w:rPr>
          <w:color w:val="auto"/>
        </w:rPr>
        <w:t>(genētai)</w:t>
      </w:r>
      <w:r>
        <w:rPr>
          <w:b/>
          <w:color w:val="auto"/>
        </w:rPr>
        <w:t xml:space="preserve"> out </w:t>
      </w:r>
      <w:r>
        <w:rPr>
          <w:color w:val="auto"/>
        </w:rPr>
        <w:t>(ek)</w:t>
      </w:r>
      <w:r>
        <w:rPr>
          <w:b/>
          <w:color w:val="auto"/>
        </w:rPr>
        <w:t xml:space="preserve"> of [the] midst </w:t>
      </w:r>
      <w:r>
        <w:rPr>
          <w:color w:val="auto"/>
        </w:rPr>
        <w:t>(mesou)</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2:8 </w:t>
      </w:r>
      <w:r>
        <w:rPr>
          <w:color w:val="auto"/>
        </w:rPr>
        <w:t xml:space="preserve">(LIT/UBS4) </w:t>
      </w:r>
      <w:r>
        <w:rPr>
          <w:b/>
          <w:color w:val="auto"/>
        </w:rPr>
        <w:t xml:space="preserve">And </w:t>
      </w:r>
      <w:r>
        <w:rPr>
          <w:color w:val="auto"/>
        </w:rPr>
        <w:t>(kai)</w:t>
      </w:r>
      <w:r>
        <w:rPr>
          <w:b/>
          <w:color w:val="auto"/>
        </w:rPr>
        <w:t xml:space="preserve"> then </w:t>
      </w:r>
      <w:r>
        <w:rPr>
          <w:color w:val="auto"/>
        </w:rPr>
        <w:t>(tote)</w:t>
      </w:r>
      <w:r>
        <w:rPr>
          <w:b/>
          <w:color w:val="auto"/>
        </w:rPr>
        <w:t xml:space="preserve"> the </w:t>
      </w:r>
      <w:r>
        <w:rPr>
          <w:color w:val="auto"/>
        </w:rPr>
        <w:t>(ho)</w:t>
      </w:r>
      <w:r>
        <w:rPr>
          <w:b/>
          <w:color w:val="auto"/>
        </w:rPr>
        <w:t xml:space="preserve"> lawless </w:t>
      </w:r>
      <w:r>
        <w:rPr>
          <w:color w:val="auto"/>
        </w:rPr>
        <w:t xml:space="preserve">(anomos) </w:t>
      </w:r>
      <w:r>
        <w:rPr>
          <w:b/>
          <w:bCs/>
          <w:color w:val="auto"/>
        </w:rPr>
        <w:t xml:space="preserve">[mortal, v3, ER] </w:t>
      </w:r>
      <w:r>
        <w:rPr>
          <w:b/>
          <w:color w:val="auto"/>
        </w:rPr>
        <w:t xml:space="preserve">shall be revealed </w:t>
      </w:r>
      <w:r>
        <w:rPr>
          <w:color w:val="auto"/>
        </w:rPr>
        <w:t>(apokalupsthēsetai)</w:t>
      </w:r>
      <w:r>
        <w:rPr>
          <w:b/>
          <w:color w:val="auto"/>
        </w:rPr>
        <w:t xml:space="preserve">, whom </w:t>
      </w:r>
      <w:r>
        <w:rPr>
          <w:color w:val="auto"/>
        </w:rPr>
        <w:t>(hon)</w:t>
      </w:r>
      <w:r>
        <w:rPr>
          <w:b/>
          <w:color w:val="auto"/>
        </w:rPr>
        <w:t xml:space="preserve"> the </w:t>
      </w:r>
      <w:r>
        <w:rPr>
          <w:color w:val="auto"/>
        </w:rPr>
        <w:t>(ho)</w:t>
      </w:r>
      <w:r>
        <w:rPr>
          <w:b/>
          <w:color w:val="auto"/>
        </w:rPr>
        <w:t xml:space="preserve"> lord </w:t>
      </w:r>
      <w:r>
        <w:rPr>
          <w:color w:val="auto"/>
        </w:rPr>
        <w:t>(kurios)</w:t>
      </w:r>
      <w:r>
        <w:rPr>
          <w:b/>
          <w:color w:val="auto"/>
        </w:rPr>
        <w:t xml:space="preserve"> Jesus </w:t>
      </w:r>
      <w:r>
        <w:rPr>
          <w:color w:val="auto"/>
        </w:rPr>
        <w:t>(Iēsous)</w:t>
      </w:r>
      <w:r>
        <w:rPr>
          <w:b/>
          <w:color w:val="auto"/>
        </w:rPr>
        <w:t xml:space="preserve">, the </w:t>
      </w:r>
      <w:r>
        <w:rPr>
          <w:color w:val="auto"/>
        </w:rPr>
        <w:t>(tō)</w:t>
      </w:r>
      <w:r>
        <w:rPr>
          <w:b/>
          <w:color w:val="auto"/>
        </w:rPr>
        <w:t xml:space="preserve"> Spirit </w:t>
      </w:r>
      <w:r>
        <w:rPr>
          <w:color w:val="auto"/>
        </w:rPr>
        <w:t>(pneumati)</w:t>
      </w:r>
      <w:r>
        <w:rPr>
          <w:b/>
          <w:color w:val="auto"/>
        </w:rPr>
        <w:t xml:space="preserve"> of the </w:t>
      </w:r>
      <w:r>
        <w:rPr>
          <w:color w:val="auto"/>
        </w:rPr>
        <w:t>(tou)</w:t>
      </w:r>
      <w:r>
        <w:rPr>
          <w:b/>
          <w:color w:val="auto"/>
        </w:rPr>
        <w:t xml:space="preserve"> mouth </w:t>
      </w:r>
      <w:r>
        <w:rPr>
          <w:color w:val="auto"/>
        </w:rPr>
        <w:t>(stomatos)</w:t>
      </w:r>
      <w:r>
        <w:rPr>
          <w:b/>
          <w:color w:val="auto"/>
        </w:rPr>
        <w:t xml:space="preserve"> of him </w:t>
      </w:r>
      <w:r>
        <w:rPr>
          <w:color w:val="auto"/>
        </w:rPr>
        <w:t>(autou)</w:t>
      </w:r>
      <w:r>
        <w:rPr>
          <w:b/>
          <w:color w:val="auto"/>
        </w:rPr>
        <w:t xml:space="preserve">, shall annihilate </w:t>
      </w:r>
      <w:r>
        <w:rPr>
          <w:color w:val="auto"/>
        </w:rPr>
        <w:t>(anelei)</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And </w:t>
      </w:r>
      <w:r>
        <w:rPr>
          <w:color w:val="auto"/>
        </w:rPr>
        <w:t>(kai)</w:t>
      </w:r>
      <w:r>
        <w:rPr>
          <w:b/>
          <w:color w:val="auto"/>
        </w:rPr>
        <w:t xml:space="preserve"> [the lord Jesus, RE] shall idle down</w:t>
      </w:r>
      <w:r>
        <w:rPr>
          <w:b/>
          <w:color w:val="auto"/>
          <w:vertAlign w:val="superscript"/>
        </w:rPr>
        <w:t>2673</w:t>
      </w:r>
      <w:r>
        <w:rPr>
          <w:b/>
          <w:color w:val="auto"/>
        </w:rPr>
        <w:t xml:space="preserve"> </w:t>
      </w:r>
      <w:r>
        <w:rPr>
          <w:color w:val="auto"/>
        </w:rPr>
        <w:t>(katargēsei)</w:t>
      </w:r>
      <w:r>
        <w:rPr>
          <w:b/>
          <w:color w:val="auto"/>
        </w:rPr>
        <w:t xml:space="preserve"> the </w:t>
      </w:r>
      <w:r>
        <w:rPr>
          <w:color w:val="auto"/>
        </w:rPr>
        <w:t>(tē)</w:t>
      </w:r>
      <w:r>
        <w:rPr>
          <w:b/>
          <w:color w:val="auto"/>
        </w:rPr>
        <w:t xml:space="preserve"> epiphany </w:t>
      </w:r>
      <w:r>
        <w:rPr>
          <w:color w:val="auto"/>
        </w:rPr>
        <w:t>(epiphaneia)</w:t>
      </w:r>
      <w:r>
        <w:rPr>
          <w:b/>
          <w:color w:val="auto"/>
        </w:rPr>
        <w:t xml:space="preserve"> of the </w:t>
      </w:r>
      <w:r>
        <w:rPr>
          <w:color w:val="auto"/>
        </w:rPr>
        <w:t>(tēs)</w:t>
      </w:r>
      <w:r>
        <w:rPr>
          <w:b/>
          <w:color w:val="auto"/>
        </w:rPr>
        <w:t xml:space="preserve"> presence </w:t>
      </w:r>
      <w:r>
        <w:rPr>
          <w:color w:val="auto"/>
        </w:rPr>
        <w:t>(parousias)</w:t>
      </w:r>
      <w:r>
        <w:rPr>
          <w:b/>
          <w:color w:val="auto"/>
        </w:rPr>
        <w:t xml:space="preserve"> of him </w:t>
      </w:r>
      <w:r>
        <w:rPr>
          <w:color w:val="auto"/>
        </w:rPr>
        <w:t>(autou)</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2:9 </w:t>
      </w:r>
      <w:r>
        <w:rPr>
          <w:color w:val="auto"/>
        </w:rPr>
        <w:t xml:space="preserve">(LIT/UBS4) </w:t>
      </w:r>
      <w:r>
        <w:rPr>
          <w:b/>
          <w:color w:val="auto"/>
        </w:rPr>
        <w:t xml:space="preserve">of whose </w:t>
      </w:r>
      <w:r>
        <w:rPr>
          <w:color w:val="auto"/>
        </w:rPr>
        <w:t>(hou)</w:t>
      </w:r>
      <w:r>
        <w:rPr>
          <w:b/>
          <w:color w:val="auto"/>
        </w:rPr>
        <w:t xml:space="preserve"> presence </w:t>
      </w:r>
      <w:r>
        <w:rPr>
          <w:color w:val="auto"/>
        </w:rPr>
        <w:t>(parousia)</w:t>
      </w:r>
      <w:r>
        <w:rPr>
          <w:b/>
          <w:color w:val="auto"/>
        </w:rPr>
        <w:t xml:space="preserve"> is </w:t>
      </w:r>
      <w:r>
        <w:rPr>
          <w:color w:val="auto"/>
        </w:rPr>
        <w:t>(estin)</w:t>
      </w:r>
      <w:r>
        <w:rPr>
          <w:b/>
          <w:color w:val="auto"/>
        </w:rPr>
        <w:t xml:space="preserve"> down according to </w:t>
      </w:r>
      <w:r>
        <w:rPr>
          <w:color w:val="auto"/>
        </w:rPr>
        <w:t>(kat')</w:t>
      </w:r>
      <w:r>
        <w:rPr>
          <w:b/>
          <w:color w:val="auto"/>
        </w:rPr>
        <w:t xml:space="preserve"> the </w:t>
      </w:r>
      <w:r>
        <w:rPr>
          <w:color w:val="auto"/>
        </w:rPr>
        <w:t>(hē)</w:t>
      </w:r>
      <w:r>
        <w:rPr>
          <w:b/>
          <w:color w:val="auto"/>
        </w:rPr>
        <w:t xml:space="preserve"> energy </w:t>
      </w:r>
      <w:r>
        <w:rPr>
          <w:color w:val="auto"/>
        </w:rPr>
        <w:t>(energeian)</w:t>
      </w:r>
      <w:r>
        <w:rPr>
          <w:b/>
          <w:color w:val="auto"/>
        </w:rPr>
        <w:t xml:space="preserve"> of the </w:t>
      </w:r>
      <w:r>
        <w:rPr>
          <w:color w:val="auto"/>
        </w:rPr>
        <w:t>(tou)</w:t>
      </w:r>
      <w:r>
        <w:rPr>
          <w:b/>
          <w:color w:val="auto"/>
        </w:rPr>
        <w:t xml:space="preserve"> Satan </w:t>
      </w:r>
      <w:r>
        <w:rPr>
          <w:color w:val="auto"/>
        </w:rPr>
        <w:t>(Satana)</w:t>
      </w:r>
      <w:r>
        <w:rPr>
          <w:b/>
          <w:color w:val="auto"/>
        </w:rPr>
        <w:t xml:space="preserve">, [the energy, RE] in </w:t>
      </w:r>
      <w:r>
        <w:rPr>
          <w:color w:val="auto"/>
        </w:rPr>
        <w:t>(en)</w:t>
      </w:r>
      <w:r>
        <w:rPr>
          <w:b/>
          <w:color w:val="auto"/>
        </w:rPr>
        <w:t xml:space="preserve"> every </w:t>
      </w:r>
      <w:r>
        <w:rPr>
          <w:color w:val="auto"/>
        </w:rPr>
        <w:t>(pasē)</w:t>
      </w:r>
      <w:r>
        <w:rPr>
          <w:b/>
          <w:color w:val="auto"/>
        </w:rPr>
        <w:t xml:space="preserve"> inherent power </w:t>
      </w:r>
      <w:r>
        <w:rPr>
          <w:color w:val="auto"/>
        </w:rPr>
        <w:t>(dunamei)</w:t>
      </w:r>
      <w:r>
        <w:rPr>
          <w:b/>
          <w:color w:val="auto"/>
        </w:rPr>
        <w:t xml:space="preserve">, and </w:t>
      </w:r>
      <w:r>
        <w:rPr>
          <w:color w:val="auto"/>
        </w:rPr>
        <w:t>(kai)</w:t>
      </w:r>
      <w:r>
        <w:rPr>
          <w:b/>
          <w:color w:val="auto"/>
        </w:rPr>
        <w:t xml:space="preserve"> signs </w:t>
      </w:r>
      <w:r>
        <w:rPr>
          <w:color w:val="auto"/>
        </w:rPr>
        <w:t>(sēmeiois)</w:t>
      </w:r>
      <w:r>
        <w:rPr>
          <w:b/>
          <w:color w:val="auto"/>
        </w:rPr>
        <w:t xml:space="preserve">, and </w:t>
      </w:r>
      <w:r>
        <w:rPr>
          <w:color w:val="auto"/>
        </w:rPr>
        <w:t>(kai)</w:t>
      </w:r>
      <w:r>
        <w:rPr>
          <w:b/>
          <w:color w:val="auto"/>
        </w:rPr>
        <w:t xml:space="preserve"> wonders </w:t>
      </w:r>
      <w:r>
        <w:rPr>
          <w:color w:val="auto"/>
        </w:rPr>
        <w:t>(terasin)</w:t>
      </w:r>
      <w:r>
        <w:rPr>
          <w:b/>
          <w:color w:val="auto"/>
        </w:rPr>
        <w:t xml:space="preserve"> of falsehood </w:t>
      </w:r>
      <w:r>
        <w:rPr>
          <w:color w:val="auto"/>
        </w:rPr>
        <w:t>(pseudous)</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2:10 </w:t>
      </w:r>
      <w:r>
        <w:rPr>
          <w:color w:val="auto"/>
        </w:rPr>
        <w:t xml:space="preserve">(LIT/UBS4) </w:t>
      </w:r>
      <w:r>
        <w:rPr>
          <w:b/>
          <w:color w:val="auto"/>
        </w:rPr>
        <w:t xml:space="preserve">and </w:t>
      </w:r>
      <w:r>
        <w:rPr>
          <w:color w:val="auto"/>
        </w:rPr>
        <w:t>(kai)</w:t>
      </w:r>
      <w:r>
        <w:rPr>
          <w:b/>
          <w:color w:val="auto"/>
        </w:rPr>
        <w:t xml:space="preserve"> [the energy, v9, RE] in </w:t>
      </w:r>
      <w:r>
        <w:rPr>
          <w:color w:val="auto"/>
        </w:rPr>
        <w:t>(en)</w:t>
      </w:r>
      <w:r>
        <w:rPr>
          <w:b/>
          <w:color w:val="auto"/>
        </w:rPr>
        <w:t xml:space="preserve"> every </w:t>
      </w:r>
      <w:r>
        <w:rPr>
          <w:color w:val="auto"/>
        </w:rPr>
        <w:t>(pasē)</w:t>
      </w:r>
      <w:r>
        <w:rPr>
          <w:b/>
          <w:color w:val="auto"/>
        </w:rPr>
        <w:t xml:space="preserve"> deception </w:t>
      </w:r>
      <w:r>
        <w:rPr>
          <w:color w:val="auto"/>
        </w:rPr>
        <w:t>(apatē)</w:t>
      </w:r>
      <w:r>
        <w:rPr>
          <w:b/>
          <w:color w:val="auto"/>
        </w:rPr>
        <w:t xml:space="preserve"> of unrighteousness </w:t>
      </w:r>
      <w:r>
        <w:rPr>
          <w:color w:val="auto"/>
        </w:rPr>
        <w:t>(adikias)</w:t>
      </w:r>
      <w:r>
        <w:rPr>
          <w:b/>
          <w:color w:val="auto"/>
        </w:rPr>
        <w:t xml:space="preserve"> of the </w:t>
      </w:r>
      <w:r>
        <w:rPr>
          <w:color w:val="auto"/>
        </w:rPr>
        <w:t>(tois)</w:t>
      </w:r>
      <w:r>
        <w:rPr>
          <w:b/>
          <w:color w:val="auto"/>
        </w:rPr>
        <w:t xml:space="preserve"> [brothers, v1, ER] being destroyed </w:t>
      </w:r>
      <w:r>
        <w:rPr>
          <w:color w:val="auto"/>
        </w:rPr>
        <w:t>(apollumenois)</w:t>
      </w:r>
      <w:r>
        <w:rPr>
          <w:b/>
          <w:color w:val="auto"/>
        </w:rPr>
        <w:t>;</w:t>
      </w:r>
    </w:p>
    <w:p>
      <w:pPr>
        <w:pStyle w:val="Normal"/>
        <w:spacing w:lineRule="auto" w:line="276"/>
        <w:ind w:left="0" w:right="0" w:hanging="0"/>
        <w:rPr/>
      </w:pPr>
      <w:r>
        <w:rPr>
          <w:color w:val="auto"/>
        </w:rPr>
        <w:t xml:space="preserve"> </w:t>
      </w:r>
    </w:p>
    <w:p>
      <w:pPr>
        <w:pStyle w:val="Normal"/>
        <w:spacing w:lineRule="auto" w:line="276"/>
        <w:ind w:left="0" w:right="0" w:hanging="0"/>
        <w:rPr/>
      </w:pPr>
      <w:r>
        <w:rPr>
          <w:b/>
          <w:color w:val="auto"/>
        </w:rPr>
        <w:t>[of the [brothers, v1, ER], RE] [being] opposite</w:t>
      </w:r>
      <w:r>
        <w:rPr>
          <w:b/>
          <w:color w:val="auto"/>
          <w:vertAlign w:val="superscript"/>
        </w:rPr>
        <w:t>473</w:t>
      </w:r>
      <w:r>
        <w:rPr>
          <w:b/>
          <w:color w:val="auto"/>
        </w:rPr>
        <w:t xml:space="preserve"> </w:t>
      </w:r>
      <w:r>
        <w:rPr>
          <w:color w:val="auto"/>
        </w:rPr>
        <w:t>(anth')</w:t>
      </w:r>
      <w:r>
        <w:rPr>
          <w:b/>
          <w:color w:val="auto"/>
        </w:rPr>
        <w:t xml:space="preserve"> of the </w:t>
      </w:r>
      <w:r>
        <w:rPr>
          <w:color w:val="auto"/>
        </w:rPr>
        <w:t>(tēn)</w:t>
      </w:r>
      <w:r>
        <w:rPr>
          <w:b/>
          <w:color w:val="auto"/>
        </w:rPr>
        <w:t xml:space="preserve"> love </w:t>
      </w:r>
      <w:r>
        <w:rPr>
          <w:color w:val="auto"/>
        </w:rPr>
        <w:t xml:space="preserve">(agapēn) </w:t>
      </w:r>
      <w:r>
        <w:rPr>
          <w:b/>
          <w:color w:val="auto"/>
        </w:rPr>
        <w:t>of the</w:t>
      </w:r>
      <w:r>
        <w:rPr>
          <w:color w:val="auto"/>
        </w:rPr>
        <w:t xml:space="preserve"> (tēs)</w:t>
      </w:r>
      <w:r>
        <w:rPr>
          <w:b/>
          <w:color w:val="auto"/>
        </w:rPr>
        <w:t xml:space="preserve"> Truth </w:t>
      </w:r>
      <w:r>
        <w:rPr>
          <w:color w:val="auto"/>
        </w:rPr>
        <w:t>(alētheias)</w:t>
      </w:r>
      <w:r>
        <w:rPr>
          <w:b/>
          <w:color w:val="auto"/>
        </w:rPr>
        <w:t xml:space="preserve">, of which </w:t>
      </w:r>
      <w:r>
        <w:rPr>
          <w:color w:val="auto"/>
        </w:rPr>
        <w:t>(hōn)</w:t>
      </w:r>
      <w:r>
        <w:rPr>
          <w:b/>
          <w:color w:val="auto"/>
        </w:rPr>
        <w:t xml:space="preserve"> they absolutely did not cause themselves to receive </w:t>
      </w:r>
      <w:r>
        <w:rPr>
          <w:color w:val="auto"/>
        </w:rPr>
        <w:t xml:space="preserve">(ouk edexanto) </w:t>
      </w:r>
      <w:r>
        <w:rPr>
          <w:b/>
          <w:color w:val="auto"/>
        </w:rPr>
        <w:t xml:space="preserve">into </w:t>
      </w:r>
      <w:r>
        <w:rPr>
          <w:color w:val="auto"/>
        </w:rPr>
        <w:t>(eis)</w:t>
      </w:r>
      <w:r>
        <w:rPr>
          <w:b/>
          <w:color w:val="auto"/>
        </w:rPr>
        <w:t xml:space="preserve"> them </w:t>
      </w:r>
      <w:r>
        <w:rPr>
          <w:color w:val="auto"/>
        </w:rPr>
        <w:t>(autous)</w:t>
      </w:r>
      <w:r>
        <w:rPr>
          <w:b/>
          <w:color w:val="auto"/>
        </w:rPr>
        <w:t xml:space="preserve"> to be made whole </w:t>
      </w:r>
      <w:r>
        <w:rPr>
          <w:color w:val="auto"/>
        </w:rPr>
        <w:t>(sōthēnai)</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2:11 </w:t>
      </w:r>
      <w:r>
        <w:rPr>
          <w:color w:val="auto"/>
        </w:rPr>
        <w:t xml:space="preserve">(LIT/UBS4) </w:t>
      </w:r>
      <w:r>
        <w:rPr>
          <w:b/>
          <w:color w:val="auto"/>
        </w:rPr>
        <w:t xml:space="preserve">And </w:t>
      </w:r>
      <w:r>
        <w:rPr>
          <w:color w:val="auto"/>
        </w:rPr>
        <w:t>(kai)</w:t>
      </w:r>
      <w:r>
        <w:rPr>
          <w:b/>
          <w:color w:val="auto"/>
        </w:rPr>
        <w:t xml:space="preserve"> through </w:t>
      </w:r>
      <w:r>
        <w:rPr>
          <w:color w:val="auto"/>
        </w:rPr>
        <w:t>(dia)</w:t>
      </w:r>
      <w:r>
        <w:rPr>
          <w:b/>
          <w:color w:val="auto"/>
        </w:rPr>
        <w:t xml:space="preserve"> [the sake, AE] of this </w:t>
      </w:r>
      <w:r>
        <w:rPr>
          <w:color w:val="auto"/>
        </w:rPr>
        <w:t>(touto)</w:t>
      </w:r>
      <w:r>
        <w:rPr>
          <w:b/>
          <w:color w:val="auto"/>
        </w:rPr>
        <w:t xml:space="preserve"> the </w:t>
      </w:r>
      <w:r>
        <w:rPr>
          <w:color w:val="auto"/>
        </w:rPr>
        <w:t>(ho)</w:t>
      </w:r>
      <w:r>
        <w:rPr>
          <w:b/>
          <w:color w:val="auto"/>
        </w:rPr>
        <w:t xml:space="preserve"> God </w:t>
      </w:r>
      <w:r>
        <w:rPr>
          <w:color w:val="auto"/>
        </w:rPr>
        <w:t>(theos)</w:t>
      </w:r>
      <w:r>
        <w:rPr>
          <w:b/>
          <w:color w:val="auto"/>
        </w:rPr>
        <w:t xml:space="preserve"> sends</w:t>
      </w:r>
      <w:r>
        <w:rPr>
          <w:color w:val="auto"/>
        </w:rPr>
        <w:t xml:space="preserve"> (pempei)</w:t>
      </w:r>
      <w:r>
        <w:rPr>
          <w:b/>
          <w:color w:val="auto"/>
        </w:rPr>
        <w:t xml:space="preserve"> to them </w:t>
      </w:r>
      <w:r>
        <w:rPr>
          <w:color w:val="auto"/>
        </w:rPr>
        <w:t>(autois)</w:t>
      </w:r>
      <w:r>
        <w:rPr>
          <w:b/>
          <w:color w:val="auto"/>
        </w:rPr>
        <w:t xml:space="preserve"> [the] energy</w:t>
      </w:r>
      <w:r>
        <w:rPr>
          <w:color w:val="auto"/>
        </w:rPr>
        <w:t xml:space="preserve"> (energeian)</w:t>
      </w:r>
      <w:r>
        <w:rPr>
          <w:b/>
          <w:color w:val="auto"/>
        </w:rPr>
        <w:t xml:space="preserve"> of [a] wanderer</w:t>
      </w:r>
      <w:r>
        <w:rPr>
          <w:color w:val="auto"/>
        </w:rPr>
        <w:t xml:space="preserve"> (planēs)</w:t>
      </w:r>
      <w:r>
        <w:rPr>
          <w:b/>
          <w:color w:val="auto"/>
        </w:rPr>
        <w:t xml:space="preserve">, into </w:t>
      </w:r>
      <w:r>
        <w:rPr>
          <w:color w:val="auto"/>
        </w:rPr>
        <w:t>(eis)</w:t>
      </w:r>
      <w:r>
        <w:rPr>
          <w:b/>
          <w:color w:val="auto"/>
        </w:rPr>
        <w:t xml:space="preserve"> the </w:t>
      </w:r>
      <w:r>
        <w:rPr>
          <w:color w:val="auto"/>
        </w:rPr>
        <w:t>(to)</w:t>
      </w:r>
      <w:r>
        <w:rPr>
          <w:b/>
          <w:color w:val="auto"/>
        </w:rPr>
        <w:t xml:space="preserve"> [belief, AE] of them </w:t>
      </w:r>
      <w:r>
        <w:rPr>
          <w:color w:val="auto"/>
        </w:rPr>
        <w:t>(autous)</w:t>
      </w:r>
      <w:r>
        <w:rPr>
          <w:b/>
          <w:color w:val="auto"/>
        </w:rPr>
        <w:t xml:space="preserve"> to believe </w:t>
      </w:r>
      <w:r>
        <w:rPr>
          <w:color w:val="auto"/>
        </w:rPr>
        <w:t>(pisteusai)</w:t>
      </w:r>
      <w:r>
        <w:rPr>
          <w:b/>
          <w:color w:val="auto"/>
        </w:rPr>
        <w:t xml:space="preserve"> the </w:t>
      </w:r>
      <w:r>
        <w:rPr>
          <w:color w:val="auto"/>
        </w:rPr>
        <w:t>(tō)</w:t>
      </w:r>
      <w:r>
        <w:rPr>
          <w:b/>
          <w:color w:val="auto"/>
        </w:rPr>
        <w:t xml:space="preserve"> falsehood </w:t>
      </w:r>
      <w:r>
        <w:rPr>
          <w:color w:val="auto"/>
        </w:rPr>
        <w:t>(pseudei)</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2:12 </w:t>
      </w:r>
      <w:r>
        <w:rPr>
          <w:color w:val="auto"/>
        </w:rPr>
        <w:t xml:space="preserve">(LIT/UBS4) </w:t>
      </w:r>
      <w:r>
        <w:rPr>
          <w:b/>
          <w:color w:val="auto"/>
        </w:rPr>
        <w:t xml:space="preserve">in order that </w:t>
      </w:r>
      <w:r>
        <w:rPr>
          <w:color w:val="auto"/>
        </w:rPr>
        <w:t>(hina)</w:t>
      </w:r>
      <w:r>
        <w:rPr>
          <w:b/>
          <w:color w:val="auto"/>
        </w:rPr>
        <w:t xml:space="preserve"> all </w:t>
      </w:r>
      <w:r>
        <w:rPr>
          <w:color w:val="auto"/>
        </w:rPr>
        <w:t>(pantes)</w:t>
      </w:r>
      <w:r>
        <w:rPr>
          <w:b/>
          <w:color w:val="auto"/>
        </w:rPr>
        <w:t xml:space="preserve"> the </w:t>
      </w:r>
      <w:r>
        <w:rPr>
          <w:color w:val="auto"/>
        </w:rPr>
        <w:t>(hoi)</w:t>
      </w:r>
      <w:r>
        <w:rPr>
          <w:b/>
          <w:color w:val="auto"/>
        </w:rPr>
        <w:t xml:space="preserve"> [brothers, v1, ER] may be judged </w:t>
      </w:r>
      <w:r>
        <w:rPr>
          <w:color w:val="auto"/>
        </w:rPr>
        <w:t>(krithōsin) </w:t>
      </w:r>
      <w:r>
        <w:rPr>
          <w:b/>
          <w:color w:val="auto"/>
        </w:rPr>
        <w:t xml:space="preserve">not </w:t>
      </w:r>
      <w:r>
        <w:rPr>
          <w:color w:val="auto"/>
        </w:rPr>
        <w:t>(mē)</w:t>
      </w:r>
      <w:r>
        <w:rPr>
          <w:b/>
          <w:color w:val="auto"/>
        </w:rPr>
        <w:t xml:space="preserve"> having believed </w:t>
      </w:r>
      <w:r>
        <w:rPr>
          <w:color w:val="auto"/>
        </w:rPr>
        <w:t xml:space="preserve">(pisteusantes) </w:t>
      </w:r>
      <w:r>
        <w:rPr>
          <w:b/>
          <w:color w:val="auto"/>
        </w:rPr>
        <w:t xml:space="preserve">the </w:t>
      </w:r>
      <w:r>
        <w:rPr>
          <w:color w:val="auto"/>
        </w:rPr>
        <w:t>(tē)</w:t>
      </w:r>
      <w:r>
        <w:rPr>
          <w:b/>
          <w:color w:val="auto"/>
        </w:rPr>
        <w:t xml:space="preserve"> Truth </w:t>
      </w:r>
      <w:r>
        <w:rPr>
          <w:color w:val="auto"/>
        </w:rPr>
        <w:t>(alētheia)</w:t>
      </w:r>
      <w:r>
        <w:rPr>
          <w:b/>
          <w:color w:val="auto"/>
        </w:rPr>
        <w:t xml:space="preserve">, BUT </w:t>
      </w:r>
      <w:r>
        <w:rPr>
          <w:color w:val="auto"/>
        </w:rPr>
        <w:t>(alla)</w:t>
      </w:r>
      <w:r>
        <w:rPr>
          <w:b/>
          <w:color w:val="auto"/>
        </w:rPr>
        <w:t xml:space="preserve">, they having well-approved </w:t>
      </w:r>
      <w:r>
        <w:rPr>
          <w:color w:val="auto"/>
        </w:rPr>
        <w:t>(eudokēsantes)</w:t>
      </w:r>
      <w:r>
        <w:rPr>
          <w:b/>
          <w:color w:val="auto"/>
        </w:rPr>
        <w:t xml:space="preserve"> for the </w:t>
      </w:r>
      <w:r>
        <w:rPr>
          <w:color w:val="auto"/>
        </w:rPr>
        <w:t>(tē)</w:t>
      </w:r>
      <w:r>
        <w:rPr>
          <w:b/>
          <w:color w:val="auto"/>
        </w:rPr>
        <w:t xml:space="preserve"> unrighteousness </w:t>
      </w:r>
      <w:r>
        <w:rPr>
          <w:color w:val="auto"/>
        </w:rPr>
        <w:t>(adikia)</w:t>
      </w:r>
      <w:r>
        <w:rPr>
          <w:b/>
          <w:color w:val="auto"/>
        </w:rPr>
        <w:t>!</w:t>
      </w:r>
    </w:p>
    <w:p>
      <w:pPr>
        <w:pStyle w:val="Normal"/>
        <w:spacing w:lineRule="auto" w:line="276"/>
        <w:ind w:left="0" w:right="0" w:hanging="0"/>
        <w:rPr/>
      </w:pPr>
      <w:r>
        <w:rPr>
          <w:color w:val="auto"/>
        </w:rPr>
        <w:t xml:space="preserve"> </w:t>
      </w:r>
    </w:p>
    <w:p>
      <w:pPr>
        <w:pStyle w:val="Normal"/>
        <w:spacing w:lineRule="auto" w:line="276"/>
        <w:ind w:left="0" w:right="0" w:hanging="0"/>
        <w:rPr/>
      </w:pPr>
      <w:r>
        <w:rPr>
          <w:color w:val="auto"/>
        </w:rPr>
        <w:t>(For the devil, the *god of this cosmos, coming to steal, kill, and destroy the assembly (ekklēsia), the one body of Christ, and all mortalkind, to cause them to wander away from the one true God and his Word, see Mat. 6:13, 13:19; Mark 1:13a, 4:15, 13:5-6; Luke 13:16, 21:8, 22:3, 31; John 8:44, 10:10a, 13:27; Acts 5:3; 1 Cor. 7:5, 31b; 2 Cor. 2:11, *4:4, 11:13-15; Gal. 1:4; Eph. 4:11-14, 6:11-16; 1 Thes. 2:17-18; 2 Thes. 2:7-12; 1 Tim. 4:1-2, 5:13-15; 2 Tim. 3:13; 1 John 3:11-13, 4:1-6, 5:19; 2 John 1:7; Rev. 2:9, 12-15, 20, 12:7-17; 13:14, 18:21-23, 19:20, 20:3-10)</w:t>
      </w:r>
    </w:p>
    <w:p>
      <w:pPr>
        <w:pStyle w:val="Normal"/>
        <w:spacing w:lineRule="auto" w:line="276"/>
        <w:ind w:left="0" w:right="0" w:hanging="0"/>
        <w:rPr/>
      </w:pPr>
      <w:r>
        <w:rPr>
          <w:color w:val="auto"/>
        </w:rPr>
        <w:t xml:space="preserve"> </w:t>
      </w:r>
    </w:p>
    <w:p>
      <w:pPr>
        <w:pStyle w:val="Normal"/>
        <w:spacing w:lineRule="auto" w:line="276"/>
        <w:ind w:left="0" w:right="0" w:hanging="0"/>
        <w:rPr/>
      </w:pPr>
      <w:r>
        <w:rPr>
          <w:b/>
          <w:color w:val="auto"/>
        </w:rPr>
        <w:t xml:space="preserve">2 Thes. 2:13 </w:t>
      </w:r>
      <w:r>
        <w:rPr>
          <w:color w:val="auto"/>
        </w:rPr>
        <w:t xml:space="preserve">(LIT/UBS4) </w:t>
      </w:r>
      <w:r>
        <w:rPr>
          <w:b/>
          <w:color w:val="auto"/>
        </w:rPr>
        <w:t xml:space="preserve">But </w:t>
      </w:r>
      <w:r>
        <w:rPr>
          <w:color w:val="auto"/>
        </w:rPr>
        <w:t>(de)</w:t>
      </w:r>
      <w:r>
        <w:rPr>
          <w:b/>
          <w:color w:val="auto"/>
        </w:rPr>
        <w:t xml:space="preserve"> we </w:t>
      </w:r>
      <w:r>
        <w:rPr>
          <w:color w:val="auto"/>
        </w:rPr>
        <w:t>(hēmeis)</w:t>
      </w:r>
      <w:r>
        <w:rPr>
          <w:b/>
          <w:color w:val="auto"/>
        </w:rPr>
        <w:t xml:space="preserve"> owe</w:t>
      </w:r>
      <w:r>
        <w:rPr>
          <w:color w:val="auto"/>
        </w:rPr>
        <w:t xml:space="preserve"> (opheilomen)</w:t>
      </w:r>
      <w:r>
        <w:rPr>
          <w:b/>
          <w:color w:val="auto"/>
        </w:rPr>
        <w:t xml:space="preserve"> to always give thanks well </w:t>
      </w:r>
      <w:r>
        <w:rPr>
          <w:color w:val="auto"/>
        </w:rPr>
        <w:t>(pantote eucharistein)</w:t>
      </w:r>
      <w:r>
        <w:rPr>
          <w:b/>
          <w:color w:val="auto"/>
        </w:rPr>
        <w:t xml:space="preserve"> to the </w:t>
      </w:r>
      <w:r>
        <w:rPr>
          <w:color w:val="auto"/>
        </w:rPr>
        <w:t>(tō)</w:t>
      </w:r>
      <w:r>
        <w:rPr>
          <w:b/>
          <w:color w:val="auto"/>
        </w:rPr>
        <w:t xml:space="preserve"> God </w:t>
      </w:r>
      <w:r>
        <w:rPr>
          <w:color w:val="auto"/>
        </w:rPr>
        <w:t>(theō)</w:t>
      </w:r>
      <w:r>
        <w:rPr>
          <w:b/>
          <w:color w:val="auto"/>
        </w:rPr>
        <w:t xml:space="preserve"> about </w:t>
      </w:r>
      <w:r>
        <w:rPr>
          <w:color w:val="auto"/>
        </w:rPr>
        <w:t>(peri)</w:t>
      </w:r>
      <w:r>
        <w:rPr>
          <w:b/>
          <w:color w:val="auto"/>
        </w:rPr>
        <w:t xml:space="preserve"> you </w:t>
      </w:r>
      <w:r>
        <w:rPr>
          <w:color w:val="auto"/>
        </w:rPr>
        <w:t>(humōn)</w:t>
      </w:r>
      <w:r>
        <w:rPr>
          <w:b/>
          <w:color w:val="auto"/>
        </w:rPr>
        <w:t xml:space="preserve">, brothers </w:t>
      </w:r>
      <w:r>
        <w:rPr>
          <w:color w:val="auto"/>
        </w:rPr>
        <w:t>(adelphoi)</w:t>
      </w:r>
      <w:r>
        <w:rPr>
          <w:b/>
          <w:color w:val="auto"/>
        </w:rPr>
        <w:t xml:space="preserve"> having been loved </w:t>
      </w:r>
      <w:r>
        <w:rPr>
          <w:color w:val="auto"/>
        </w:rPr>
        <w:t>(ēgapēmenoi)</w:t>
      </w:r>
      <w:r>
        <w:rPr>
          <w:b/>
          <w:color w:val="auto"/>
        </w:rPr>
        <w:t xml:space="preserve"> under </w:t>
      </w:r>
      <w:r>
        <w:rPr>
          <w:color w:val="auto"/>
        </w:rPr>
        <w:t>(hupo)</w:t>
      </w:r>
      <w:r>
        <w:rPr>
          <w:b/>
          <w:color w:val="auto"/>
        </w:rPr>
        <w:t xml:space="preserve"> [authority, AE] of [the] lord</w:t>
      </w:r>
      <w:r>
        <w:rPr>
          <w:color w:val="auto"/>
        </w:rPr>
        <w:t xml:space="preserve"> (kuriou)</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that </w:t>
      </w:r>
      <w:r>
        <w:rPr>
          <w:color w:val="auto"/>
        </w:rPr>
        <w:t>(hoti)</w:t>
      </w:r>
      <w:r>
        <w:rPr>
          <w:b/>
          <w:color w:val="auto"/>
        </w:rPr>
        <w:t xml:space="preserve"> the </w:t>
      </w:r>
      <w:r>
        <w:rPr>
          <w:color w:val="auto"/>
        </w:rPr>
        <w:t>(ho)</w:t>
      </w:r>
      <w:r>
        <w:rPr>
          <w:b/>
          <w:color w:val="auto"/>
        </w:rPr>
        <w:t xml:space="preserve"> God </w:t>
      </w:r>
      <w:r>
        <w:rPr>
          <w:color w:val="auto"/>
        </w:rPr>
        <w:t>(theos)</w:t>
      </w:r>
      <w:r>
        <w:rPr>
          <w:b/>
          <w:color w:val="auto"/>
        </w:rPr>
        <w:t xml:space="preserve"> caused himself to seize </w:t>
      </w:r>
      <w:r>
        <w:rPr>
          <w:color w:val="auto"/>
        </w:rPr>
        <w:t>(heilato)</w:t>
      </w:r>
      <w:r>
        <w:rPr>
          <w:b/>
          <w:color w:val="auto"/>
        </w:rPr>
        <w:t xml:space="preserve"> you </w:t>
      </w:r>
      <w:r>
        <w:rPr>
          <w:color w:val="auto"/>
        </w:rPr>
        <w:t>(humas)</w:t>
      </w:r>
      <w:r>
        <w:rPr>
          <w:b/>
          <w:color w:val="auto"/>
        </w:rPr>
        <w:t xml:space="preserve">, [a] beginning offering </w:t>
      </w:r>
      <w:r>
        <w:rPr>
          <w:color w:val="auto"/>
        </w:rPr>
        <w:t>(aparchēn)</w:t>
      </w:r>
      <w:r>
        <w:rPr>
          <w:b/>
          <w:color w:val="auto"/>
        </w:rPr>
        <w:t>,</w:t>
      </w:r>
      <w:r>
        <w:rPr>
          <w:color w:val="auto"/>
        </w:rPr>
        <w:t xml:space="preserve"> </w:t>
      </w:r>
      <w:r>
        <w:rPr>
          <w:b/>
          <w:color w:val="auto"/>
        </w:rPr>
        <w:t xml:space="preserve">into </w:t>
      </w:r>
      <w:r>
        <w:rPr>
          <w:color w:val="auto"/>
        </w:rPr>
        <w:t>(eis)</w:t>
      </w:r>
      <w:r>
        <w:rPr>
          <w:b/>
          <w:color w:val="auto"/>
        </w:rPr>
        <w:t xml:space="preserve"> wholeness </w:t>
      </w:r>
      <w:r>
        <w:rPr>
          <w:color w:val="auto"/>
        </w:rPr>
        <w:t>(sōtērian)</w:t>
      </w:r>
      <w:r>
        <w:rPr>
          <w:b/>
          <w:color w:val="auto"/>
        </w:rPr>
        <w:t xml:space="preserve"> in </w:t>
      </w:r>
      <w:r>
        <w:rPr>
          <w:color w:val="auto"/>
        </w:rPr>
        <w:t>(en)</w:t>
      </w:r>
      <w:r>
        <w:rPr>
          <w:b/>
          <w:color w:val="auto"/>
        </w:rPr>
        <w:t xml:space="preserve"> belief </w:t>
      </w:r>
      <w:r>
        <w:rPr>
          <w:color w:val="auto"/>
        </w:rPr>
        <w:t>(pistei)</w:t>
      </w:r>
      <w:r>
        <w:rPr>
          <w:b/>
          <w:color w:val="auto"/>
        </w:rPr>
        <w:t xml:space="preserve"> of Truth </w:t>
      </w:r>
      <w:r>
        <w:rPr>
          <w:color w:val="auto"/>
        </w:rPr>
        <w:t>(alētheias)</w:t>
      </w:r>
      <w:r>
        <w:rPr>
          <w:b/>
          <w:color w:val="auto"/>
        </w:rPr>
        <w:t xml:space="preserve">, and </w:t>
      </w:r>
      <w:r>
        <w:rPr>
          <w:color w:val="auto"/>
        </w:rPr>
        <w:t>(kai)</w:t>
      </w:r>
      <w:r>
        <w:rPr>
          <w:b/>
          <w:color w:val="auto"/>
        </w:rPr>
        <w:t xml:space="preserve"> [into, AE] holiness </w:t>
      </w:r>
      <w:r>
        <w:rPr>
          <w:color w:val="auto"/>
        </w:rPr>
        <w:t>(hagiasmō)</w:t>
      </w:r>
      <w:r>
        <w:rPr>
          <w:b/>
          <w:color w:val="auto"/>
        </w:rPr>
        <w:t xml:space="preserve"> of Spirit </w:t>
      </w:r>
      <w:r>
        <w:rPr>
          <w:color w:val="auto"/>
        </w:rPr>
        <w:t>(pneuma)</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2:14 </w:t>
      </w:r>
      <w:r>
        <w:rPr>
          <w:color w:val="auto"/>
        </w:rPr>
        <w:t xml:space="preserve">(LIT/UBS4) </w:t>
      </w:r>
      <w:r>
        <w:rPr>
          <w:b/>
          <w:color w:val="auto"/>
        </w:rPr>
        <w:t xml:space="preserve">into </w:t>
      </w:r>
      <w:r>
        <w:rPr>
          <w:color w:val="auto"/>
        </w:rPr>
        <w:t>(eis)</w:t>
      </w:r>
      <w:r>
        <w:rPr>
          <w:b/>
          <w:color w:val="auto"/>
        </w:rPr>
        <w:t xml:space="preserve"> which </w:t>
      </w:r>
      <w:r>
        <w:rPr>
          <w:color w:val="auto"/>
        </w:rPr>
        <w:t>(ho)</w:t>
      </w:r>
      <w:r>
        <w:rPr>
          <w:b/>
          <w:color w:val="auto"/>
        </w:rPr>
        <w:t xml:space="preserve"> he called you aloud</w:t>
      </w:r>
      <w:r>
        <w:rPr>
          <w:color w:val="auto"/>
        </w:rPr>
        <w:t xml:space="preserve"> (ekalesen humas)</w:t>
      </w:r>
      <w:r>
        <w:rPr>
          <w:b/>
          <w:color w:val="auto"/>
        </w:rPr>
        <w:t xml:space="preserve"> also </w:t>
      </w:r>
      <w:r>
        <w:rPr>
          <w:color w:val="auto"/>
        </w:rPr>
        <w:t>(kai)</w:t>
      </w:r>
      <w:r>
        <w:rPr>
          <w:b/>
          <w:color w:val="auto"/>
        </w:rPr>
        <w:t xml:space="preserve"> through </w:t>
      </w:r>
      <w:r>
        <w:rPr>
          <w:color w:val="auto"/>
        </w:rPr>
        <w:t>(dia)</w:t>
      </w:r>
      <w:r>
        <w:rPr>
          <w:b/>
          <w:color w:val="auto"/>
        </w:rPr>
        <w:t xml:space="preserve"> the </w:t>
      </w:r>
      <w:r>
        <w:rPr>
          <w:color w:val="auto"/>
        </w:rPr>
        <w:t>(tou)</w:t>
      </w:r>
      <w:r>
        <w:rPr>
          <w:b/>
          <w:color w:val="auto"/>
        </w:rPr>
        <w:t xml:space="preserve"> Evangelism </w:t>
      </w:r>
      <w:r>
        <w:rPr>
          <w:color w:val="auto"/>
        </w:rPr>
        <w:t>(euangeliou)</w:t>
      </w:r>
      <w:r>
        <w:rPr>
          <w:b/>
          <w:color w:val="auto"/>
        </w:rPr>
        <w:t xml:space="preserve"> of us </w:t>
      </w:r>
      <w:r>
        <w:rPr>
          <w:color w:val="auto"/>
        </w:rPr>
        <w:t>(hēmōn)</w:t>
      </w:r>
      <w:r>
        <w:rPr>
          <w:b/>
          <w:color w:val="auto"/>
        </w:rPr>
        <w:t xml:space="preserve">, into </w:t>
      </w:r>
      <w:r>
        <w:rPr>
          <w:color w:val="auto"/>
        </w:rPr>
        <w:t>(eis)</w:t>
      </w:r>
      <w:r>
        <w:rPr>
          <w:b/>
          <w:color w:val="auto"/>
        </w:rPr>
        <w:t xml:space="preserve"> [a] periphery</w:t>
      </w:r>
      <w:r>
        <w:rPr>
          <w:color w:val="auto"/>
        </w:rPr>
        <w:t xml:space="preserve"> (peripoiēsin)</w:t>
      </w:r>
      <w:r>
        <w:rPr>
          <w:b/>
          <w:color w:val="auto"/>
        </w:rPr>
        <w:t xml:space="preserve"> of [the] glory </w:t>
      </w:r>
      <w:r>
        <w:rPr>
          <w:color w:val="auto"/>
        </w:rPr>
        <w:t>(doxēs)</w:t>
      </w:r>
      <w:r>
        <w:rPr>
          <w:b/>
          <w:color w:val="auto"/>
        </w:rPr>
        <w:t xml:space="preserve"> of the </w:t>
      </w:r>
      <w:r>
        <w:rPr>
          <w:color w:val="auto"/>
        </w:rPr>
        <w:t>(tou)</w:t>
      </w:r>
      <w:r>
        <w:rPr>
          <w:b/>
          <w:color w:val="auto"/>
        </w:rPr>
        <w:t xml:space="preserve"> lord </w:t>
      </w:r>
      <w:r>
        <w:rPr>
          <w:color w:val="auto"/>
        </w:rPr>
        <w:t>(kuriou)</w:t>
      </w:r>
      <w:r>
        <w:rPr>
          <w:b/>
          <w:color w:val="auto"/>
        </w:rPr>
        <w:t xml:space="preserve"> of us </w:t>
      </w:r>
      <w:r>
        <w:rPr>
          <w:color w:val="auto"/>
        </w:rPr>
        <w:t>(hēmōn)</w:t>
      </w:r>
      <w:r>
        <w:rPr>
          <w:b/>
          <w:color w:val="auto"/>
        </w:rPr>
        <w:t xml:space="preserve">, Jesus </w:t>
      </w:r>
      <w:r>
        <w:rPr>
          <w:color w:val="auto"/>
        </w:rPr>
        <w:t>(Iēsou)</w:t>
      </w:r>
      <w:r>
        <w:rPr>
          <w:b/>
          <w:color w:val="auto"/>
        </w:rPr>
        <w:t xml:space="preserve"> Christ </w:t>
      </w:r>
      <w:r>
        <w:rPr>
          <w:color w:val="auto"/>
        </w:rPr>
        <w:t>(Christou)</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color w:val="auto"/>
        </w:rPr>
        <w:t>(For mortals who have been made righteous through their belief in Jesus' name, as being beginning offerings to God from Jesus Christ, see Rom. 11:13-18, 16:5; *1 Cor. 15:20-23, 16:15-16; 2 Thes. 2:13-14; James 1:17-19; Rev. 14:4)</w:t>
      </w:r>
    </w:p>
    <w:p>
      <w:pPr>
        <w:pStyle w:val="Normal"/>
        <w:spacing w:lineRule="auto" w:line="276"/>
        <w:ind w:left="0" w:right="0" w:hanging="0"/>
        <w:rPr/>
      </w:pPr>
      <w:r>
        <w:rPr>
          <w:color w:val="auto"/>
        </w:rPr>
        <w:t xml:space="preserve"> </w:t>
      </w:r>
    </w:p>
    <w:p>
      <w:pPr>
        <w:pStyle w:val="Normal"/>
        <w:spacing w:lineRule="auto" w:line="276"/>
        <w:ind w:left="0" w:right="0" w:hanging="0"/>
        <w:rPr/>
      </w:pPr>
      <w:r>
        <w:rPr>
          <w:b/>
          <w:color w:val="auto"/>
        </w:rPr>
        <w:t xml:space="preserve">2 Thes. 2:15 </w:t>
      </w:r>
      <w:r>
        <w:rPr>
          <w:color w:val="auto"/>
        </w:rPr>
        <w:t xml:space="preserve">(LIT/UBS4) </w:t>
      </w:r>
      <w:r>
        <w:rPr>
          <w:b/>
          <w:color w:val="auto"/>
        </w:rPr>
        <w:t xml:space="preserve">So </w:t>
      </w:r>
      <w:r>
        <w:rPr>
          <w:color w:val="auto"/>
        </w:rPr>
        <w:t>(ara)</w:t>
      </w:r>
      <w:r>
        <w:rPr>
          <w:b/>
          <w:color w:val="auto"/>
        </w:rPr>
        <w:t xml:space="preserve"> therefore </w:t>
      </w:r>
      <w:r>
        <w:rPr>
          <w:color w:val="auto"/>
        </w:rPr>
        <w:t>(oun)</w:t>
      </w:r>
      <w:r>
        <w:rPr>
          <w:b/>
          <w:color w:val="auto"/>
        </w:rPr>
        <w:t xml:space="preserve">, brothers </w:t>
      </w:r>
      <w:r>
        <w:rPr>
          <w:color w:val="auto"/>
        </w:rPr>
        <w:t>(adelphoi)</w:t>
      </w:r>
      <w:r>
        <w:rPr>
          <w:b/>
          <w:color w:val="auto"/>
        </w:rPr>
        <w:t xml:space="preserve">, stand </w:t>
      </w:r>
      <w:r>
        <w:rPr>
          <w:color w:val="auto"/>
        </w:rPr>
        <w:t>(stēkete)</w:t>
      </w:r>
      <w:r>
        <w:rPr>
          <w:b/>
          <w:color w:val="auto"/>
        </w:rPr>
        <w:t xml:space="preserve">, and </w:t>
      </w:r>
      <w:r>
        <w:rPr>
          <w:color w:val="auto"/>
        </w:rPr>
        <w:t>(kai)</w:t>
      </w:r>
      <w:r>
        <w:rPr>
          <w:b/>
          <w:color w:val="auto"/>
        </w:rPr>
        <w:t xml:space="preserve"> powerfully hold </w:t>
      </w:r>
      <w:r>
        <w:rPr>
          <w:color w:val="auto"/>
        </w:rPr>
        <w:t>(krateite)</w:t>
      </w:r>
      <w:r>
        <w:rPr>
          <w:b/>
          <w:color w:val="auto"/>
        </w:rPr>
        <w:t xml:space="preserve"> the </w:t>
      </w:r>
      <w:r>
        <w:rPr>
          <w:color w:val="auto"/>
        </w:rPr>
        <w:t>(tas)</w:t>
      </w:r>
      <w:r>
        <w:rPr>
          <w:b/>
          <w:color w:val="auto"/>
        </w:rPr>
        <w:t xml:space="preserve"> traditions </w:t>
      </w:r>
      <w:r>
        <w:rPr>
          <w:color w:val="auto"/>
        </w:rPr>
        <w:t>(paradoseis)</w:t>
      </w:r>
      <w:r>
        <w:rPr>
          <w:b/>
          <w:color w:val="auto"/>
        </w:rPr>
        <w:t xml:space="preserve"> which </w:t>
      </w:r>
      <w:r>
        <w:rPr>
          <w:color w:val="auto"/>
        </w:rPr>
        <w:t>(has)</w:t>
      </w:r>
      <w:r>
        <w:rPr>
          <w:b/>
          <w:color w:val="auto"/>
        </w:rPr>
        <w:t xml:space="preserve"> you were taught </w:t>
      </w:r>
      <w:r>
        <w:rPr>
          <w:color w:val="auto"/>
        </w:rPr>
        <w:t>(edidachthēte)</w:t>
      </w:r>
      <w:r>
        <w:rPr>
          <w:b/>
          <w:color w:val="auto"/>
        </w:rPr>
        <w:t xml:space="preserve">, whether </w:t>
      </w:r>
      <w:r>
        <w:rPr>
          <w:color w:val="auto"/>
        </w:rPr>
        <w:t>(eite)</w:t>
      </w:r>
      <w:r>
        <w:rPr>
          <w:b/>
          <w:color w:val="auto"/>
        </w:rPr>
        <w:t xml:space="preserve"> through </w:t>
      </w:r>
      <w:r>
        <w:rPr>
          <w:color w:val="auto"/>
        </w:rPr>
        <w:t>(dia)</w:t>
      </w:r>
      <w:r>
        <w:rPr>
          <w:b/>
          <w:color w:val="auto"/>
        </w:rPr>
        <w:t xml:space="preserve"> word </w:t>
      </w:r>
      <w:r>
        <w:rPr>
          <w:color w:val="auto"/>
        </w:rPr>
        <w:t>(logou)</w:t>
      </w:r>
      <w:r>
        <w:rPr>
          <w:b/>
          <w:color w:val="auto"/>
        </w:rPr>
        <w:t xml:space="preserve">, [or, AE] whether </w:t>
      </w:r>
      <w:r>
        <w:rPr>
          <w:color w:val="auto"/>
        </w:rPr>
        <w:t>(eite)</w:t>
      </w:r>
      <w:r>
        <w:rPr>
          <w:b/>
          <w:color w:val="auto"/>
        </w:rPr>
        <w:t xml:space="preserve"> through </w:t>
      </w:r>
      <w:r>
        <w:rPr>
          <w:color w:val="auto"/>
        </w:rPr>
        <w:t>(di’)</w:t>
      </w:r>
      <w:r>
        <w:rPr>
          <w:b/>
          <w:color w:val="auto"/>
        </w:rPr>
        <w:t xml:space="preserve"> [an] epistle </w:t>
      </w:r>
      <w:r>
        <w:rPr>
          <w:color w:val="auto"/>
        </w:rPr>
        <w:t>(epistolēs)</w:t>
      </w:r>
      <w:r>
        <w:rPr>
          <w:b/>
          <w:color w:val="auto"/>
        </w:rPr>
        <w:t xml:space="preserve"> of us </w:t>
      </w:r>
      <w:r>
        <w:rPr>
          <w:color w:val="auto"/>
        </w:rPr>
        <w:t>(hēmōn)</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2:16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lord </w:t>
      </w:r>
      <w:r>
        <w:rPr>
          <w:color w:val="auto"/>
        </w:rPr>
        <w:t>(kurios)</w:t>
      </w:r>
      <w:r>
        <w:rPr>
          <w:b/>
          <w:color w:val="auto"/>
        </w:rPr>
        <w:t xml:space="preserve"> of us </w:t>
      </w:r>
      <w:r>
        <w:rPr>
          <w:color w:val="auto"/>
        </w:rPr>
        <w:t>(hēmōn)</w:t>
      </w:r>
      <w:r>
        <w:rPr>
          <w:b/>
          <w:color w:val="auto"/>
        </w:rPr>
        <w:t xml:space="preserve"> himself </w:t>
      </w:r>
      <w:r>
        <w:rPr>
          <w:color w:val="auto"/>
        </w:rPr>
        <w:t>(autos)</w:t>
      </w:r>
      <w:r>
        <w:rPr>
          <w:b/>
          <w:color w:val="auto"/>
        </w:rPr>
        <w:t>,</w:t>
      </w:r>
      <w:r>
        <w:rPr>
          <w:color w:val="auto"/>
        </w:rPr>
        <w:t xml:space="preserve"> </w:t>
      </w:r>
      <w:r>
        <w:rPr>
          <w:b/>
          <w:color w:val="auto"/>
        </w:rPr>
        <w:t xml:space="preserve">Jesus </w:t>
      </w:r>
      <w:r>
        <w:rPr>
          <w:color w:val="auto"/>
        </w:rPr>
        <w:t>(Iēsous)</w:t>
      </w:r>
      <w:r>
        <w:rPr>
          <w:b/>
          <w:color w:val="auto"/>
        </w:rPr>
        <w:t xml:space="preserve"> Christ </w:t>
      </w:r>
      <w:r>
        <w:rPr>
          <w:color w:val="auto"/>
        </w:rPr>
        <w:t>(Christos)</w:t>
      </w:r>
      <w:r>
        <w:rPr>
          <w:b/>
          <w:color w:val="auto"/>
        </w:rPr>
        <w:t xml:space="preserve">, and </w:t>
      </w:r>
      <w:r>
        <w:rPr>
          <w:color w:val="auto"/>
        </w:rPr>
        <w:t>(kai)</w:t>
      </w:r>
      <w:r>
        <w:rPr>
          <w:b/>
          <w:color w:val="auto"/>
        </w:rPr>
        <w:t xml:space="preserve"> the </w:t>
      </w:r>
      <w:r>
        <w:rPr>
          <w:color w:val="auto"/>
        </w:rPr>
        <w:t>(ho)</w:t>
      </w:r>
      <w:r>
        <w:rPr>
          <w:b/>
          <w:color w:val="auto"/>
        </w:rPr>
        <w:t xml:space="preserve"> God </w:t>
      </w:r>
      <w:r>
        <w:rPr>
          <w:color w:val="auto"/>
        </w:rPr>
        <w:t>(theos)</w:t>
      </w:r>
      <w:r>
        <w:rPr>
          <w:b/>
          <w:color w:val="auto"/>
        </w:rPr>
        <w:t xml:space="preserve"> the </w:t>
      </w:r>
      <w:r>
        <w:rPr>
          <w:color w:val="auto"/>
        </w:rPr>
        <w:t>(ho)</w:t>
      </w:r>
      <w:r>
        <w:rPr>
          <w:b/>
          <w:color w:val="auto"/>
        </w:rPr>
        <w:t xml:space="preserve"> Father </w:t>
      </w:r>
      <w:r>
        <w:rPr>
          <w:color w:val="auto"/>
        </w:rPr>
        <w:t>(patēr)</w:t>
      </w:r>
      <w:r>
        <w:rPr>
          <w:b/>
          <w:color w:val="auto"/>
        </w:rPr>
        <w:t xml:space="preserve"> of us </w:t>
      </w:r>
      <w:r>
        <w:rPr>
          <w:color w:val="auto"/>
        </w:rPr>
        <w:t>(hēmōn)</w:t>
      </w:r>
      <w:r>
        <w:rPr>
          <w:b/>
          <w:color w:val="auto"/>
        </w:rPr>
        <w:t xml:space="preserve">, the </w:t>
      </w:r>
      <w:r>
        <w:rPr>
          <w:color w:val="auto"/>
        </w:rPr>
        <w:t xml:space="preserve">(ho) </w:t>
      </w:r>
      <w:r>
        <w:rPr>
          <w:b/>
          <w:bCs/>
          <w:color w:val="auto"/>
        </w:rPr>
        <w:t xml:space="preserve">[Father, RE] </w:t>
      </w:r>
      <w:r>
        <w:rPr>
          <w:b/>
          <w:color w:val="auto"/>
        </w:rPr>
        <w:t xml:space="preserve">having loved </w:t>
      </w:r>
      <w:r>
        <w:rPr>
          <w:color w:val="auto"/>
        </w:rPr>
        <w:t>(agapēsas)</w:t>
      </w:r>
      <w:r>
        <w:rPr>
          <w:b/>
          <w:color w:val="auto"/>
        </w:rPr>
        <w:t xml:space="preserve"> us </w:t>
      </w:r>
      <w:r>
        <w:rPr>
          <w:color w:val="auto"/>
        </w:rPr>
        <w:t>(hēmas)</w:t>
      </w:r>
      <w:r>
        <w:rPr>
          <w:b/>
          <w:color w:val="auto"/>
        </w:rPr>
        <w:t xml:space="preserve">, and </w:t>
      </w:r>
      <w:r>
        <w:rPr>
          <w:color w:val="auto"/>
        </w:rPr>
        <w:t>(kai)</w:t>
      </w:r>
      <w:r>
        <w:rPr>
          <w:b/>
          <w:color w:val="auto"/>
        </w:rPr>
        <w:t xml:space="preserve"> having given </w:t>
      </w:r>
      <w:r>
        <w:rPr>
          <w:color w:val="auto"/>
        </w:rPr>
        <w:t>(dous)</w:t>
      </w:r>
      <w:r>
        <w:rPr>
          <w:b/>
          <w:color w:val="auto"/>
        </w:rPr>
        <w:t xml:space="preserve"> [us, AE] [an] ageless </w:t>
      </w:r>
      <w:r>
        <w:rPr>
          <w:color w:val="auto"/>
        </w:rPr>
        <w:t>(aiōnian)</w:t>
      </w:r>
      <w:r>
        <w:rPr>
          <w:b/>
          <w:color w:val="auto"/>
        </w:rPr>
        <w:t xml:space="preserve"> consolation </w:t>
      </w:r>
      <w:r>
        <w:rPr>
          <w:color w:val="auto"/>
        </w:rPr>
        <w:t>(paraklēsin)</w:t>
      </w:r>
      <w:r>
        <w:rPr>
          <w:b/>
          <w:color w:val="auto"/>
        </w:rPr>
        <w:t xml:space="preserve">, and </w:t>
      </w:r>
      <w:r>
        <w:rPr>
          <w:color w:val="auto"/>
        </w:rPr>
        <w:t>(kai)</w:t>
      </w:r>
      <w:r>
        <w:rPr>
          <w:b/>
          <w:color w:val="auto"/>
        </w:rPr>
        <w:t xml:space="preserve"> good </w:t>
      </w:r>
      <w:r>
        <w:rPr>
          <w:color w:val="auto"/>
        </w:rPr>
        <w:t>(agathēn)</w:t>
      </w:r>
      <w:r>
        <w:rPr>
          <w:b/>
          <w:color w:val="auto"/>
        </w:rPr>
        <w:t xml:space="preserve"> hope </w:t>
      </w:r>
      <w:r>
        <w:rPr>
          <w:color w:val="auto"/>
        </w:rPr>
        <w:t>(elpida)</w:t>
      </w:r>
      <w:r>
        <w:rPr>
          <w:b/>
          <w:color w:val="auto"/>
        </w:rPr>
        <w:t xml:space="preserve"> in </w:t>
      </w:r>
      <w:r>
        <w:rPr>
          <w:color w:val="auto"/>
        </w:rPr>
        <w:t xml:space="preserve">(en) </w:t>
      </w:r>
      <w:r>
        <w:rPr>
          <w:b/>
          <w:color w:val="auto"/>
        </w:rPr>
        <w:t xml:space="preserve">grace </w:t>
      </w:r>
      <w:r>
        <w:rPr>
          <w:color w:val="auto"/>
        </w:rPr>
        <w:t>(chariti)</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2:17 </w:t>
      </w:r>
      <w:r>
        <w:rPr>
          <w:color w:val="auto"/>
        </w:rPr>
        <w:t xml:space="preserve">(LIT/UBS4) </w:t>
      </w:r>
      <w:r>
        <w:rPr>
          <w:b/>
          <w:color w:val="auto"/>
        </w:rPr>
        <w:t xml:space="preserve">may he console </w:t>
      </w:r>
      <w:r>
        <w:rPr>
          <w:color w:val="auto"/>
        </w:rPr>
        <w:t>(parakalesai)</w:t>
      </w:r>
      <w:r>
        <w:rPr>
          <w:b/>
          <w:color w:val="auto"/>
        </w:rPr>
        <w:t xml:space="preserve"> the </w:t>
      </w:r>
      <w:r>
        <w:rPr>
          <w:color w:val="auto"/>
        </w:rPr>
        <w:t>(tas)</w:t>
      </w:r>
      <w:r>
        <w:rPr>
          <w:b/>
          <w:color w:val="auto"/>
        </w:rPr>
        <w:t xml:space="preserve"> hearts </w:t>
      </w:r>
      <w:r>
        <w:rPr>
          <w:color w:val="auto"/>
        </w:rPr>
        <w:t>(kardias)</w:t>
      </w:r>
      <w:r>
        <w:rPr>
          <w:b/>
          <w:color w:val="auto"/>
        </w:rPr>
        <w:t xml:space="preserve"> of you </w:t>
      </w:r>
      <w:r>
        <w:rPr>
          <w:color w:val="auto"/>
        </w:rPr>
        <w:t>(humōn)</w:t>
      </w:r>
      <w:r>
        <w:rPr>
          <w:b/>
          <w:color w:val="auto"/>
        </w:rPr>
        <w:t xml:space="preserve">, and </w:t>
      </w:r>
      <w:r>
        <w:rPr>
          <w:color w:val="auto"/>
        </w:rPr>
        <w:t xml:space="preserve">(kai) </w:t>
      </w:r>
      <w:r>
        <w:rPr>
          <w:b/>
          <w:color w:val="auto"/>
        </w:rPr>
        <w:t xml:space="preserve">may he stabilize </w:t>
      </w:r>
      <w:r>
        <w:rPr>
          <w:color w:val="auto"/>
        </w:rPr>
        <w:t>(stērixai)</w:t>
      </w:r>
      <w:r>
        <w:rPr>
          <w:b/>
          <w:color w:val="auto"/>
        </w:rPr>
        <w:t xml:space="preserve"> [you, RE] in </w:t>
      </w:r>
      <w:r>
        <w:rPr>
          <w:color w:val="auto"/>
        </w:rPr>
        <w:t>(en)</w:t>
      </w:r>
      <w:r>
        <w:rPr>
          <w:b/>
          <w:color w:val="auto"/>
        </w:rPr>
        <w:t xml:space="preserve"> every </w:t>
      </w:r>
      <w:r>
        <w:rPr>
          <w:color w:val="auto"/>
        </w:rPr>
        <w:t>(panti)</w:t>
      </w:r>
      <w:r>
        <w:rPr>
          <w:b/>
          <w:color w:val="auto"/>
        </w:rPr>
        <w:t xml:space="preserve"> good </w:t>
      </w:r>
      <w:r>
        <w:rPr>
          <w:color w:val="auto"/>
        </w:rPr>
        <w:t>(agathō)</w:t>
      </w:r>
      <w:r>
        <w:rPr>
          <w:b/>
          <w:color w:val="auto"/>
        </w:rPr>
        <w:t xml:space="preserve"> work </w:t>
      </w:r>
      <w:r>
        <w:rPr>
          <w:color w:val="auto"/>
        </w:rPr>
        <w:t>(ergō)</w:t>
      </w:r>
      <w:r>
        <w:rPr>
          <w:b/>
          <w:color w:val="auto"/>
        </w:rPr>
        <w:t xml:space="preserve"> and </w:t>
      </w:r>
      <w:r>
        <w:rPr>
          <w:color w:val="auto"/>
        </w:rPr>
        <w:t>(kai)</w:t>
      </w:r>
      <w:r>
        <w:rPr>
          <w:b/>
          <w:color w:val="auto"/>
        </w:rPr>
        <w:t xml:space="preserve"> Word </w:t>
      </w:r>
      <w:r>
        <w:rPr>
          <w:color w:val="auto"/>
        </w:rPr>
        <w:t>(logō)</w:t>
      </w:r>
      <w:r>
        <w:rPr>
          <w:b/>
          <w:color w:val="auto"/>
        </w:rPr>
        <w:t>.</w:t>
      </w:r>
    </w:p>
    <w:p>
      <w:pPr>
        <w:pStyle w:val="Normal"/>
        <w:spacing w:lineRule="auto" w:line="276"/>
        <w:ind w:left="0" w:right="0" w:hanging="0"/>
        <w:rPr/>
      </w:pPr>
      <w:r>
        <w:rPr>
          <w:color w:val="auto"/>
        </w:rPr>
        <w:t xml:space="preserve"> </w:t>
      </w:r>
    </w:p>
    <w:p>
      <w:pPr>
        <w:pStyle w:val="Normal"/>
        <w:spacing w:lineRule="auto" w:line="276"/>
        <w:ind w:left="0" w:right="0" w:hanging="0"/>
        <w:rPr/>
      </w:pPr>
      <w:r>
        <w:rPr>
          <w:b/>
          <w:color w:val="auto"/>
        </w:rPr>
        <w:t>Chapter 3</w:t>
      </w:r>
    </w:p>
    <w:p>
      <w:pPr>
        <w:pStyle w:val="Normal"/>
        <w:spacing w:lineRule="auto" w:line="276"/>
        <w:ind w:left="0" w:right="0" w:hanging="0"/>
        <w:rPr/>
      </w:pPr>
      <w:r>
        <w:rPr>
          <w:color w:val="auto"/>
        </w:rPr>
        <w:t xml:space="preserve"> </w:t>
      </w:r>
    </w:p>
    <w:p>
      <w:pPr>
        <w:pStyle w:val="Normal"/>
        <w:spacing w:lineRule="auto" w:line="276"/>
        <w:ind w:left="0" w:right="0" w:hanging="0"/>
        <w:rPr/>
      </w:pPr>
      <w:r>
        <w:rPr>
          <w:b/>
          <w:color w:val="auto"/>
        </w:rPr>
        <w:t>2 Thes. 3:1</w:t>
      </w:r>
      <w:r>
        <w:rPr>
          <w:color w:val="auto"/>
        </w:rPr>
        <w:t xml:space="preserve"> (LIT/UBS4) </w:t>
      </w:r>
      <w:r>
        <w:rPr>
          <w:b/>
          <w:color w:val="auto"/>
        </w:rPr>
        <w:t xml:space="preserve">Of the </w:t>
      </w:r>
      <w:r>
        <w:rPr>
          <w:color w:val="auto"/>
        </w:rPr>
        <w:t>(to)</w:t>
      </w:r>
      <w:r>
        <w:rPr>
          <w:b/>
          <w:color w:val="auto"/>
        </w:rPr>
        <w:t xml:space="preserve"> remainder </w:t>
      </w:r>
      <w:r>
        <w:rPr>
          <w:color w:val="auto"/>
        </w:rPr>
        <w:t>(loipon)</w:t>
      </w:r>
      <w:r>
        <w:rPr>
          <w:b/>
          <w:color w:val="auto"/>
        </w:rPr>
        <w:t>, cause yourselves to be well-thankful to</w:t>
      </w:r>
      <w:r>
        <w:rPr>
          <w:b/>
          <w:color w:val="auto"/>
          <w:vertAlign w:val="superscript"/>
        </w:rPr>
        <w:t>4336</w:t>
      </w:r>
      <w:r>
        <w:rPr>
          <w:b/>
          <w:color w:val="auto"/>
        </w:rPr>
        <w:t xml:space="preserve"> </w:t>
      </w:r>
      <w:r>
        <w:rPr>
          <w:color w:val="auto"/>
        </w:rPr>
        <w:t>(proseuchesthe)</w:t>
      </w:r>
      <w:r>
        <w:rPr>
          <w:b/>
          <w:color w:val="auto"/>
        </w:rPr>
        <w:t xml:space="preserve"> [God, AE], brothers </w:t>
      </w:r>
      <w:r>
        <w:rPr>
          <w:color w:val="auto"/>
        </w:rPr>
        <w:t>(adelphoi)</w:t>
      </w:r>
      <w:r>
        <w:rPr>
          <w:b/>
          <w:color w:val="auto"/>
        </w:rPr>
        <w:t xml:space="preserve">, about </w:t>
      </w:r>
      <w:r>
        <w:rPr>
          <w:color w:val="auto"/>
        </w:rPr>
        <w:t>(peri)</w:t>
      </w:r>
      <w:r>
        <w:rPr>
          <w:b/>
          <w:color w:val="auto"/>
        </w:rPr>
        <w:t xml:space="preserve"> us </w:t>
      </w:r>
      <w:r>
        <w:rPr>
          <w:color w:val="auto"/>
        </w:rPr>
        <w:t>(hēmōn)</w:t>
      </w:r>
      <w:r>
        <w:rPr>
          <w:b/>
          <w:color w:val="auto"/>
        </w:rPr>
        <w:t xml:space="preserve">, in order that </w:t>
      </w:r>
      <w:r>
        <w:rPr>
          <w:color w:val="auto"/>
        </w:rPr>
        <w:t>(hina)</w:t>
      </w:r>
      <w:r>
        <w:rPr>
          <w:b/>
          <w:color w:val="auto"/>
        </w:rPr>
        <w:t xml:space="preserve"> the </w:t>
      </w:r>
      <w:r>
        <w:rPr>
          <w:color w:val="auto"/>
        </w:rPr>
        <w:t>(ho)</w:t>
      </w:r>
      <w:r>
        <w:rPr>
          <w:b/>
          <w:color w:val="auto"/>
        </w:rPr>
        <w:t xml:space="preserve"> Word </w:t>
      </w:r>
      <w:r>
        <w:rPr>
          <w:color w:val="auto"/>
        </w:rPr>
        <w:t>(logos)</w:t>
      </w:r>
      <w:r>
        <w:rPr>
          <w:b/>
          <w:color w:val="auto"/>
        </w:rPr>
        <w:t xml:space="preserve"> of the </w:t>
      </w:r>
      <w:r>
        <w:rPr>
          <w:color w:val="auto"/>
        </w:rPr>
        <w:t>(tou)</w:t>
      </w:r>
      <w:r>
        <w:rPr>
          <w:b/>
          <w:color w:val="auto"/>
        </w:rPr>
        <w:t xml:space="preserve"> lord </w:t>
      </w:r>
      <w:r>
        <w:rPr>
          <w:color w:val="auto"/>
        </w:rPr>
        <w:t>(kuriou)</w:t>
      </w:r>
      <w:r>
        <w:rPr>
          <w:b/>
          <w:color w:val="auto"/>
        </w:rPr>
        <w:t xml:space="preserve"> may run </w:t>
      </w:r>
      <w:r>
        <w:rPr>
          <w:color w:val="auto"/>
        </w:rPr>
        <w:t>(trechē)</w:t>
      </w:r>
      <w:r>
        <w:rPr>
          <w:b/>
          <w:color w:val="auto"/>
        </w:rPr>
        <w:t xml:space="preserve">, and </w:t>
      </w:r>
      <w:r>
        <w:rPr>
          <w:color w:val="auto"/>
        </w:rPr>
        <w:t>(kai)</w:t>
      </w:r>
      <w:r>
        <w:rPr>
          <w:b/>
          <w:color w:val="auto"/>
        </w:rPr>
        <w:t xml:space="preserve"> it may be glorified </w:t>
      </w:r>
      <w:r>
        <w:rPr>
          <w:color w:val="auto"/>
        </w:rPr>
        <w:t>(doxazētai)</w:t>
      </w:r>
      <w:r>
        <w:rPr>
          <w:b/>
          <w:color w:val="auto"/>
        </w:rPr>
        <w:t xml:space="preserve"> down according to as </w:t>
      </w:r>
      <w:r>
        <w:rPr>
          <w:color w:val="auto"/>
        </w:rPr>
        <w:t>(kathōs)</w:t>
      </w:r>
      <w:r>
        <w:rPr>
          <w:b/>
          <w:color w:val="auto"/>
        </w:rPr>
        <w:t xml:space="preserve"> [the Word, RE] [ran, RE] to </w:t>
      </w:r>
      <w:r>
        <w:rPr>
          <w:color w:val="auto"/>
        </w:rPr>
        <w:t>(pros)</w:t>
      </w:r>
      <w:r>
        <w:rPr>
          <w:b/>
          <w:color w:val="auto"/>
        </w:rPr>
        <w:t xml:space="preserve"> you </w:t>
      </w:r>
      <w:r>
        <w:rPr>
          <w:color w:val="auto"/>
        </w:rPr>
        <w:t>(humas)</w:t>
      </w:r>
      <w:r>
        <w:rPr>
          <w:b/>
          <w:color w:val="auto"/>
        </w:rPr>
        <w:t xml:space="preserve"> also </w:t>
      </w:r>
      <w:r>
        <w:rPr>
          <w:color w:val="auto"/>
        </w:rPr>
        <w:t>(kai)</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3:2 </w:t>
      </w:r>
      <w:r>
        <w:rPr>
          <w:color w:val="auto"/>
        </w:rPr>
        <w:t xml:space="preserve">(LIT/UBS4) </w:t>
      </w:r>
      <w:r>
        <w:rPr>
          <w:b/>
          <w:color w:val="auto"/>
        </w:rPr>
        <w:t xml:space="preserve">and </w:t>
      </w:r>
      <w:r>
        <w:rPr>
          <w:color w:val="auto"/>
        </w:rPr>
        <w:t>(kai)</w:t>
      </w:r>
      <w:r>
        <w:rPr>
          <w:b/>
          <w:color w:val="auto"/>
        </w:rPr>
        <w:t xml:space="preserve"> in order that </w:t>
      </w:r>
      <w:r>
        <w:rPr>
          <w:color w:val="auto"/>
        </w:rPr>
        <w:t>(hina)</w:t>
      </w:r>
      <w:r>
        <w:rPr>
          <w:b/>
          <w:color w:val="auto"/>
        </w:rPr>
        <w:t xml:space="preserve"> we may be rescued </w:t>
      </w:r>
      <w:r>
        <w:rPr>
          <w:color w:val="auto"/>
        </w:rPr>
        <w:t>(rhusthōmen)</w:t>
      </w:r>
      <w:r>
        <w:rPr>
          <w:b/>
          <w:color w:val="auto"/>
        </w:rPr>
        <w:t xml:space="preserve"> from </w:t>
      </w:r>
      <w:r>
        <w:rPr>
          <w:color w:val="auto"/>
        </w:rPr>
        <w:t>(apo)</w:t>
      </w:r>
      <w:r>
        <w:rPr>
          <w:b/>
          <w:color w:val="auto"/>
        </w:rPr>
        <w:t xml:space="preserve"> the </w:t>
      </w:r>
      <w:r>
        <w:rPr>
          <w:color w:val="auto"/>
        </w:rPr>
        <w:t>(tōn)</w:t>
      </w:r>
      <w:r>
        <w:rPr>
          <w:b/>
          <w:color w:val="auto"/>
        </w:rPr>
        <w:t xml:space="preserve"> atypical </w:t>
      </w:r>
      <w:r>
        <w:rPr>
          <w:color w:val="auto"/>
        </w:rPr>
        <w:t>(atopōn)</w:t>
      </w:r>
      <w:r>
        <w:rPr>
          <w:b/>
          <w:color w:val="auto"/>
        </w:rPr>
        <w:t xml:space="preserve"> and </w:t>
      </w:r>
      <w:r>
        <w:rPr>
          <w:color w:val="auto"/>
        </w:rPr>
        <w:t>(kai)</w:t>
      </w:r>
      <w:r>
        <w:rPr>
          <w:b/>
          <w:color w:val="auto"/>
        </w:rPr>
        <w:t xml:space="preserve"> evil </w:t>
      </w:r>
      <w:r>
        <w:rPr>
          <w:color w:val="auto"/>
        </w:rPr>
        <w:t>(ponērōn)</w:t>
      </w:r>
      <w:r>
        <w:rPr>
          <w:b/>
          <w:color w:val="auto"/>
        </w:rPr>
        <w:t xml:space="preserve"> mortals </w:t>
      </w:r>
      <w:r>
        <w:rPr>
          <w:color w:val="auto"/>
        </w:rPr>
        <w:t>(anthrōpōn)</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because </w:t>
      </w:r>
      <w:r>
        <w:rPr>
          <w:color w:val="auto"/>
        </w:rPr>
        <w:t>(gar)</w:t>
      </w:r>
      <w:r>
        <w:rPr>
          <w:b/>
          <w:color w:val="auto"/>
        </w:rPr>
        <w:t xml:space="preserve"> the </w:t>
      </w:r>
      <w:r>
        <w:rPr>
          <w:color w:val="auto"/>
        </w:rPr>
        <w:t>(hē)</w:t>
      </w:r>
      <w:r>
        <w:rPr>
          <w:b/>
          <w:color w:val="auto"/>
        </w:rPr>
        <w:t xml:space="preserve"> belief </w:t>
      </w:r>
      <w:r>
        <w:rPr>
          <w:color w:val="auto"/>
        </w:rPr>
        <w:t>(pistis)</w:t>
      </w:r>
      <w:r>
        <w:rPr>
          <w:b/>
          <w:color w:val="auto"/>
        </w:rPr>
        <w:t xml:space="preserve"> [is] absolutely not </w:t>
      </w:r>
      <w:r>
        <w:rPr>
          <w:color w:val="auto"/>
        </w:rPr>
        <w:t>(ou)</w:t>
      </w:r>
      <w:r>
        <w:rPr>
          <w:b/>
          <w:color w:val="auto"/>
        </w:rPr>
        <w:t xml:space="preserve"> [believed, AE] of all </w:t>
      </w:r>
      <w:r>
        <w:rPr>
          <w:color w:val="auto"/>
        </w:rPr>
        <w:t>(pantōn)</w:t>
      </w:r>
      <w:r>
        <w:rPr>
          <w:b/>
          <w:color w:val="auto"/>
        </w:rPr>
        <w:t xml:space="preserve"> [mortals, ER]!</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3:3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lord </w:t>
      </w:r>
      <w:r>
        <w:rPr>
          <w:color w:val="auto"/>
        </w:rPr>
        <w:t>(kurios)</w:t>
      </w:r>
      <w:r>
        <w:rPr>
          <w:b/>
          <w:color w:val="auto"/>
        </w:rPr>
        <w:t xml:space="preserve"> is </w:t>
      </w:r>
      <w:r>
        <w:rPr>
          <w:color w:val="auto"/>
        </w:rPr>
        <w:t>(estin)</w:t>
      </w:r>
      <w:r>
        <w:rPr>
          <w:b/>
          <w:color w:val="auto"/>
        </w:rPr>
        <w:t xml:space="preserve"> [a] believable </w:t>
      </w:r>
      <w:r>
        <w:rPr>
          <w:color w:val="auto"/>
        </w:rPr>
        <w:t>(pistos)</w:t>
      </w:r>
      <w:r>
        <w:rPr>
          <w:b/>
          <w:bCs/>
          <w:color w:val="auto"/>
        </w:rPr>
        <w:t xml:space="preserve"> [lord, RE]</w:t>
      </w:r>
      <w:r>
        <w:rPr>
          <w:b/>
          <w:color w:val="auto"/>
        </w:rPr>
        <w:t xml:space="preserve">, who </w:t>
      </w:r>
      <w:r>
        <w:rPr>
          <w:color w:val="auto"/>
        </w:rPr>
        <w:t>(hos)</w:t>
      </w:r>
      <w:r>
        <w:rPr>
          <w:b/>
          <w:color w:val="auto"/>
        </w:rPr>
        <w:t xml:space="preserve"> shall stabilize </w:t>
      </w:r>
      <w:r>
        <w:rPr>
          <w:color w:val="auto"/>
        </w:rPr>
        <w:t>(stērixei)</w:t>
      </w:r>
      <w:r>
        <w:rPr>
          <w:b/>
          <w:color w:val="auto"/>
        </w:rPr>
        <w:t xml:space="preserve"> you </w:t>
      </w:r>
      <w:r>
        <w:rPr>
          <w:color w:val="auto"/>
        </w:rPr>
        <w:t>(humas)</w:t>
      </w:r>
      <w:r>
        <w:rPr>
          <w:b/>
          <w:color w:val="auto"/>
        </w:rPr>
        <w:t>.</w:t>
      </w:r>
    </w:p>
    <w:p>
      <w:pPr>
        <w:pStyle w:val="Normal"/>
        <w:spacing w:lineRule="auto" w:line="276"/>
        <w:ind w:left="0" w:right="0" w:hanging="0"/>
        <w:rPr/>
      </w:pPr>
      <w:r>
        <w:rPr>
          <w:color w:val="auto"/>
        </w:rPr>
        <w:t xml:space="preserve"> </w:t>
      </w:r>
    </w:p>
    <w:p>
      <w:pPr>
        <w:pStyle w:val="Normal"/>
        <w:spacing w:lineRule="auto" w:line="276"/>
        <w:ind w:left="0" w:right="0" w:hanging="0"/>
        <w:rPr/>
      </w:pPr>
      <w:r>
        <w:rPr>
          <w:b/>
          <w:color w:val="auto"/>
        </w:rPr>
        <w:t xml:space="preserve">And </w:t>
      </w:r>
      <w:r>
        <w:rPr>
          <w:color w:val="auto"/>
        </w:rPr>
        <w:t>(kai)</w:t>
      </w:r>
      <w:r>
        <w:rPr>
          <w:b/>
          <w:color w:val="auto"/>
        </w:rPr>
        <w:t xml:space="preserve"> he shall keep watchful guard </w:t>
      </w:r>
      <w:r>
        <w:rPr>
          <w:color w:val="auto"/>
        </w:rPr>
        <w:t xml:space="preserve">(phulaxei) </w:t>
      </w:r>
      <w:r>
        <w:rPr>
          <w:b/>
          <w:color w:val="auto"/>
        </w:rPr>
        <w:t xml:space="preserve">[of you, AE] from </w:t>
      </w:r>
      <w:r>
        <w:rPr>
          <w:color w:val="auto"/>
        </w:rPr>
        <w:t>(apo)</w:t>
      </w:r>
      <w:r>
        <w:rPr>
          <w:b/>
          <w:color w:val="auto"/>
        </w:rPr>
        <w:t xml:space="preserve"> the </w:t>
      </w:r>
      <w:r>
        <w:rPr>
          <w:color w:val="auto"/>
        </w:rPr>
        <w:t>(tou)</w:t>
      </w:r>
      <w:r>
        <w:rPr>
          <w:b/>
          <w:color w:val="auto"/>
        </w:rPr>
        <w:t xml:space="preserve"> evil </w:t>
      </w:r>
      <w:r>
        <w:rPr>
          <w:color w:val="auto"/>
        </w:rPr>
        <w:t xml:space="preserve">(ponērou) </w:t>
      </w:r>
      <w:r>
        <w:rPr>
          <w:b/>
          <w:bCs/>
          <w:color w:val="auto"/>
        </w:rPr>
        <w:t>[mortal, v2, ER]</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3:4 </w:t>
      </w:r>
      <w:r>
        <w:rPr>
          <w:color w:val="auto"/>
        </w:rPr>
        <w:t xml:space="preserve">(LIT/UBS4) </w:t>
      </w:r>
      <w:r>
        <w:rPr>
          <w:b/>
          <w:color w:val="auto"/>
        </w:rPr>
        <w:t xml:space="preserve">But </w:t>
      </w:r>
      <w:r>
        <w:rPr>
          <w:color w:val="auto"/>
        </w:rPr>
        <w:t>(de)</w:t>
      </w:r>
      <w:r>
        <w:rPr>
          <w:b/>
          <w:color w:val="auto"/>
        </w:rPr>
        <w:t xml:space="preserve"> we have been persuaded </w:t>
      </w:r>
      <w:r>
        <w:rPr>
          <w:color w:val="auto"/>
        </w:rPr>
        <w:t>(pepoithamen)</w:t>
      </w:r>
      <w:r>
        <w:rPr>
          <w:b/>
          <w:color w:val="auto"/>
        </w:rPr>
        <w:t xml:space="preserve"> in </w:t>
      </w:r>
      <w:r>
        <w:rPr>
          <w:color w:val="auto"/>
        </w:rPr>
        <w:t>(en)</w:t>
      </w:r>
      <w:r>
        <w:rPr>
          <w:b/>
          <w:color w:val="auto"/>
        </w:rPr>
        <w:t xml:space="preserve"> [the] lord </w:t>
      </w:r>
      <w:r>
        <w:rPr>
          <w:color w:val="auto"/>
        </w:rPr>
        <w:t>(kuriō)</w:t>
      </w:r>
      <w:r>
        <w:rPr>
          <w:b/>
          <w:color w:val="auto"/>
        </w:rPr>
        <w:t xml:space="preserve"> over </w:t>
      </w:r>
      <w:r>
        <w:rPr>
          <w:color w:val="auto"/>
        </w:rPr>
        <w:t>(eph’)</w:t>
      </w:r>
      <w:r>
        <w:rPr>
          <w:b/>
          <w:color w:val="auto"/>
        </w:rPr>
        <w:t xml:space="preserve"> [the sake, AE] of you </w:t>
      </w:r>
      <w:r>
        <w:rPr>
          <w:color w:val="auto"/>
        </w:rPr>
        <w:t>(humas)</w:t>
      </w:r>
      <w:r>
        <w:rPr>
          <w:b/>
          <w:color w:val="auto"/>
        </w:rPr>
        <w:t xml:space="preserve">, that </w:t>
      </w:r>
      <w:r>
        <w:rPr>
          <w:color w:val="auto"/>
        </w:rPr>
        <w:t>(hoti)</w:t>
      </w:r>
      <w:r>
        <w:rPr>
          <w:b/>
          <w:color w:val="auto"/>
        </w:rPr>
        <w:t xml:space="preserve"> of what things </w:t>
      </w:r>
      <w:r>
        <w:rPr>
          <w:color w:val="auto"/>
        </w:rPr>
        <w:t>(ha)</w:t>
      </w:r>
      <w:r>
        <w:rPr>
          <w:b/>
          <w:color w:val="auto"/>
        </w:rPr>
        <w:t xml:space="preserve"> we give instructions </w:t>
      </w:r>
      <w:r>
        <w:rPr>
          <w:color w:val="auto"/>
        </w:rPr>
        <w:t>(parangellomen)</w:t>
      </w:r>
      <w:r>
        <w:rPr>
          <w:b/>
          <w:color w:val="auto"/>
        </w:rPr>
        <w:t xml:space="preserve">, both </w:t>
      </w:r>
      <w:r>
        <w:rPr>
          <w:color w:val="auto"/>
        </w:rPr>
        <w:t>(kai)</w:t>
      </w:r>
      <w:r>
        <w:rPr>
          <w:b/>
          <w:color w:val="auto"/>
        </w:rPr>
        <w:t xml:space="preserve"> you do </w:t>
      </w:r>
      <w:r>
        <w:rPr>
          <w:color w:val="auto"/>
        </w:rPr>
        <w:t>(poiete)</w:t>
      </w:r>
      <w:r>
        <w:rPr>
          <w:b/>
          <w:color w:val="auto"/>
        </w:rPr>
        <w:t xml:space="preserve"> and </w:t>
      </w:r>
      <w:r>
        <w:rPr>
          <w:color w:val="auto"/>
        </w:rPr>
        <w:t>(kai)</w:t>
      </w:r>
      <w:r>
        <w:rPr>
          <w:b/>
          <w:color w:val="auto"/>
        </w:rPr>
        <w:t xml:space="preserve"> you shall do </w:t>
      </w:r>
      <w:r>
        <w:rPr>
          <w:color w:val="auto"/>
        </w:rPr>
        <w:t>(poiēsete)</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3:5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lord </w:t>
      </w:r>
      <w:r>
        <w:rPr>
          <w:color w:val="auto"/>
        </w:rPr>
        <w:t>(kurios)</w:t>
      </w:r>
      <w:r>
        <w:rPr>
          <w:b/>
          <w:color w:val="auto"/>
        </w:rPr>
        <w:t xml:space="preserve">, may he straighten down </w:t>
      </w:r>
      <w:r>
        <w:rPr>
          <w:color w:val="auto"/>
        </w:rPr>
        <w:t>(kateuthunai)</w:t>
      </w:r>
      <w:r>
        <w:rPr>
          <w:b/>
          <w:color w:val="auto"/>
        </w:rPr>
        <w:t xml:space="preserve"> the </w:t>
      </w:r>
      <w:r>
        <w:rPr>
          <w:color w:val="auto"/>
        </w:rPr>
        <w:t>(tas)</w:t>
      </w:r>
      <w:r>
        <w:rPr>
          <w:b/>
          <w:color w:val="auto"/>
        </w:rPr>
        <w:t xml:space="preserve"> hearts </w:t>
      </w:r>
      <w:r>
        <w:rPr>
          <w:color w:val="auto"/>
        </w:rPr>
        <w:t>(kardias)</w:t>
      </w:r>
      <w:r>
        <w:rPr>
          <w:b/>
          <w:color w:val="auto"/>
        </w:rPr>
        <w:t xml:space="preserve"> of you </w:t>
      </w:r>
      <w:r>
        <w:rPr>
          <w:color w:val="auto"/>
        </w:rPr>
        <w:t>(humōn)</w:t>
      </w:r>
      <w:r>
        <w:rPr>
          <w:b/>
          <w:color w:val="auto"/>
        </w:rPr>
        <w:t xml:space="preserve"> into </w:t>
      </w:r>
      <w:r>
        <w:rPr>
          <w:color w:val="auto"/>
        </w:rPr>
        <w:t>(eis)</w:t>
      </w:r>
      <w:r>
        <w:rPr>
          <w:b/>
          <w:color w:val="auto"/>
        </w:rPr>
        <w:t xml:space="preserve"> the </w:t>
      </w:r>
      <w:r>
        <w:rPr>
          <w:color w:val="auto"/>
        </w:rPr>
        <w:t>(tēn)</w:t>
      </w:r>
      <w:r>
        <w:rPr>
          <w:b/>
          <w:color w:val="auto"/>
        </w:rPr>
        <w:t xml:space="preserve"> love </w:t>
      </w:r>
      <w:r>
        <w:rPr>
          <w:color w:val="auto"/>
        </w:rPr>
        <w:t>(agapēn)</w:t>
      </w:r>
      <w:r>
        <w:rPr>
          <w:b/>
          <w:color w:val="auto"/>
        </w:rPr>
        <w:t xml:space="preserve"> of the </w:t>
      </w:r>
      <w:r>
        <w:rPr>
          <w:color w:val="auto"/>
        </w:rPr>
        <w:t>(tou)</w:t>
      </w:r>
      <w:r>
        <w:rPr>
          <w:b/>
          <w:color w:val="auto"/>
        </w:rPr>
        <w:t xml:space="preserve"> God </w:t>
      </w:r>
      <w:r>
        <w:rPr>
          <w:color w:val="auto"/>
        </w:rPr>
        <w:t>(theou)</w:t>
      </w:r>
      <w:r>
        <w:rPr>
          <w:b/>
          <w:color w:val="auto"/>
        </w:rPr>
        <w:t xml:space="preserve">, and </w:t>
      </w:r>
      <w:r>
        <w:rPr>
          <w:color w:val="auto"/>
        </w:rPr>
        <w:t>(kai)</w:t>
      </w:r>
      <w:r>
        <w:rPr>
          <w:b/>
          <w:color w:val="auto"/>
        </w:rPr>
        <w:t xml:space="preserve"> into </w:t>
      </w:r>
      <w:r>
        <w:rPr>
          <w:color w:val="auto"/>
        </w:rPr>
        <w:t>(eis)</w:t>
      </w:r>
      <w:r>
        <w:rPr>
          <w:b/>
          <w:color w:val="auto"/>
        </w:rPr>
        <w:t xml:space="preserve"> the </w:t>
      </w:r>
      <w:r>
        <w:rPr>
          <w:color w:val="auto"/>
        </w:rPr>
        <w:t>(tēn)</w:t>
      </w:r>
      <w:r>
        <w:rPr>
          <w:b/>
          <w:color w:val="auto"/>
        </w:rPr>
        <w:t xml:space="preserve"> endurance </w:t>
      </w:r>
      <w:r>
        <w:rPr>
          <w:color w:val="auto"/>
        </w:rPr>
        <w:t>(hupomonēn)</w:t>
      </w:r>
      <w:r>
        <w:rPr>
          <w:b/>
          <w:color w:val="auto"/>
        </w:rPr>
        <w:t xml:space="preserve"> of the </w:t>
      </w:r>
      <w:r>
        <w:rPr>
          <w:color w:val="auto"/>
        </w:rPr>
        <w:t>(tou)</w:t>
      </w:r>
      <w:r>
        <w:rPr>
          <w:b/>
          <w:color w:val="auto"/>
        </w:rPr>
        <w:t xml:space="preserve"> Christ </w:t>
      </w:r>
      <w:r>
        <w:rPr>
          <w:color w:val="auto"/>
        </w:rPr>
        <w:t>(Christou)</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3:6 </w:t>
      </w:r>
      <w:r>
        <w:rPr>
          <w:color w:val="auto"/>
        </w:rPr>
        <w:t xml:space="preserve">(LIT/UBS4) </w:t>
      </w:r>
      <w:r>
        <w:rPr>
          <w:b/>
          <w:color w:val="auto"/>
        </w:rPr>
        <w:t xml:space="preserve">But </w:t>
      </w:r>
      <w:r>
        <w:rPr>
          <w:color w:val="auto"/>
        </w:rPr>
        <w:t>(de)</w:t>
      </w:r>
      <w:r>
        <w:rPr>
          <w:b/>
          <w:color w:val="auto"/>
        </w:rPr>
        <w:t xml:space="preserve"> we give instruction </w:t>
      </w:r>
      <w:r>
        <w:rPr>
          <w:color w:val="auto"/>
        </w:rPr>
        <w:t>(parangellomen)</w:t>
      </w:r>
      <w:r>
        <w:rPr>
          <w:b/>
          <w:color w:val="auto"/>
        </w:rPr>
        <w:t xml:space="preserve"> to you </w:t>
      </w:r>
      <w:r>
        <w:rPr>
          <w:color w:val="auto"/>
        </w:rPr>
        <w:t>(humin)</w:t>
      </w:r>
      <w:r>
        <w:rPr>
          <w:b/>
          <w:color w:val="auto"/>
        </w:rPr>
        <w:t xml:space="preserve">, brothers </w:t>
      </w:r>
      <w:r>
        <w:rPr>
          <w:color w:val="auto"/>
        </w:rPr>
        <w:t>(adelphoi)</w:t>
      </w:r>
      <w:r>
        <w:rPr>
          <w:b/>
          <w:color w:val="auto"/>
        </w:rPr>
        <w:t xml:space="preserve">, in </w:t>
      </w:r>
      <w:r>
        <w:rPr>
          <w:color w:val="auto"/>
        </w:rPr>
        <w:t>(en)</w:t>
      </w:r>
      <w:r>
        <w:rPr>
          <w:b/>
          <w:color w:val="auto"/>
        </w:rPr>
        <w:t xml:space="preserve"> [the] name </w:t>
      </w:r>
      <w:r>
        <w:rPr>
          <w:color w:val="auto"/>
        </w:rPr>
        <w:t>(onomati)</w:t>
      </w:r>
      <w:r>
        <w:rPr>
          <w:b/>
          <w:color w:val="auto"/>
        </w:rPr>
        <w:t xml:space="preserve"> of the </w:t>
      </w:r>
      <w:r>
        <w:rPr>
          <w:color w:val="auto"/>
        </w:rPr>
        <w:t>(tou)</w:t>
      </w:r>
      <w:r>
        <w:rPr>
          <w:b/>
          <w:color w:val="auto"/>
        </w:rPr>
        <w:t xml:space="preserve"> lord </w:t>
      </w:r>
      <w:r>
        <w:rPr>
          <w:color w:val="auto"/>
        </w:rPr>
        <w:t>(kuriou)</w:t>
      </w:r>
      <w:r>
        <w:rPr>
          <w:b/>
          <w:color w:val="auto"/>
        </w:rPr>
        <w:t xml:space="preserve"> of us </w:t>
      </w:r>
      <w:r>
        <w:rPr>
          <w:color w:val="auto"/>
        </w:rPr>
        <w:t>(hēmōn)</w:t>
      </w:r>
      <w:r>
        <w:rPr>
          <w:b/>
          <w:color w:val="auto"/>
        </w:rPr>
        <w:t xml:space="preserve">, Jesus </w:t>
      </w:r>
      <w:r>
        <w:rPr>
          <w:color w:val="auto"/>
        </w:rPr>
        <w:t>(Iēsou)</w:t>
      </w:r>
      <w:r>
        <w:rPr>
          <w:b/>
          <w:color w:val="auto"/>
        </w:rPr>
        <w:t xml:space="preserve"> Christ </w:t>
      </w:r>
      <w:r>
        <w:rPr>
          <w:color w:val="auto"/>
        </w:rPr>
        <w:t>(Christou)</w:t>
      </w:r>
      <w:r>
        <w:rPr>
          <w:b/>
          <w:color w:val="auto"/>
        </w:rPr>
        <w:t>:</w:t>
      </w:r>
    </w:p>
    <w:p>
      <w:pPr>
        <w:pStyle w:val="Normal"/>
        <w:spacing w:lineRule="auto" w:line="276"/>
        <w:ind w:left="0" w:right="0" w:hanging="0"/>
        <w:rPr/>
      </w:pPr>
      <w:r>
        <w:rPr>
          <w:color w:val="auto"/>
        </w:rPr>
        <w:t xml:space="preserve"> </w:t>
      </w:r>
    </w:p>
    <w:p>
      <w:pPr>
        <w:pStyle w:val="Normal"/>
        <w:spacing w:lineRule="auto" w:line="276"/>
        <w:ind w:left="0" w:right="0" w:hanging="0"/>
        <w:rPr/>
      </w:pPr>
      <w:r>
        <w:rPr>
          <w:b/>
          <w:color w:val="auto"/>
        </w:rPr>
        <w:t xml:space="preserve">you </w:t>
      </w:r>
      <w:r>
        <w:rPr>
          <w:color w:val="auto"/>
        </w:rPr>
        <w:t>(humas)</w:t>
      </w:r>
      <w:r>
        <w:rPr>
          <w:b/>
          <w:color w:val="auto"/>
        </w:rPr>
        <w:t xml:space="preserve"> are to set yourselves </w:t>
      </w:r>
      <w:r>
        <w:rPr>
          <w:color w:val="auto"/>
        </w:rPr>
        <w:t>(stellesthai)</w:t>
      </w:r>
      <w:r>
        <w:rPr>
          <w:b/>
          <w:color w:val="auto"/>
        </w:rPr>
        <w:t xml:space="preserve"> away from </w:t>
      </w:r>
      <w:r>
        <w:rPr>
          <w:color w:val="auto"/>
        </w:rPr>
        <w:t>(apo)</w:t>
      </w:r>
      <w:r>
        <w:rPr>
          <w:b/>
          <w:color w:val="auto"/>
        </w:rPr>
        <w:t xml:space="preserve"> every </w:t>
      </w:r>
      <w:r>
        <w:rPr>
          <w:color w:val="auto"/>
        </w:rPr>
        <w:t>(pantos)</w:t>
      </w:r>
      <w:r>
        <w:rPr>
          <w:b/>
          <w:color w:val="auto"/>
        </w:rPr>
        <w:t xml:space="preserve"> brother </w:t>
      </w:r>
      <w:r>
        <w:rPr>
          <w:color w:val="auto"/>
        </w:rPr>
        <w:t>(adelphou)</w:t>
      </w:r>
      <w:r>
        <w:rPr>
          <w:b/>
          <w:color w:val="auto"/>
        </w:rPr>
        <w:t xml:space="preserve"> walking around </w:t>
      </w:r>
      <w:r>
        <w:rPr>
          <w:color w:val="auto"/>
        </w:rPr>
        <w:t>(peripatountos)</w:t>
      </w:r>
      <w:r>
        <w:rPr>
          <w:b/>
          <w:color w:val="auto"/>
        </w:rPr>
        <w:t xml:space="preserve"> not arranged </w:t>
      </w:r>
      <w:r>
        <w:rPr>
          <w:color w:val="auto"/>
        </w:rPr>
        <w:t>(ataktōs)</w:t>
      </w:r>
      <w:r>
        <w:rPr>
          <w:b/>
          <w:color w:val="auto"/>
        </w:rPr>
        <w:t xml:space="preserve">, and </w:t>
      </w:r>
      <w:r>
        <w:rPr>
          <w:color w:val="auto"/>
        </w:rPr>
        <w:t>(kai)</w:t>
      </w:r>
      <w:r>
        <w:rPr>
          <w:b/>
          <w:color w:val="auto"/>
        </w:rPr>
        <w:t xml:space="preserve"> not </w:t>
      </w:r>
      <w:r>
        <w:rPr>
          <w:color w:val="auto"/>
        </w:rPr>
        <w:t>(mē)</w:t>
      </w:r>
      <w:r>
        <w:rPr>
          <w:b/>
          <w:color w:val="auto"/>
        </w:rPr>
        <w:t xml:space="preserve"> [walking around, RE] down according to </w:t>
      </w:r>
      <w:r>
        <w:rPr>
          <w:color w:val="auto"/>
        </w:rPr>
        <w:t>(kata)</w:t>
      </w:r>
      <w:r>
        <w:rPr>
          <w:b/>
          <w:color w:val="auto"/>
        </w:rPr>
        <w:t xml:space="preserve"> the </w:t>
      </w:r>
      <w:r>
        <w:rPr>
          <w:color w:val="auto"/>
        </w:rPr>
        <w:t>(tēn)</w:t>
      </w:r>
      <w:r>
        <w:rPr>
          <w:b/>
          <w:color w:val="auto"/>
        </w:rPr>
        <w:t xml:space="preserve"> tradition </w:t>
      </w:r>
      <w:r>
        <w:rPr>
          <w:color w:val="auto"/>
        </w:rPr>
        <w:t>(paradosin)</w:t>
      </w:r>
      <w:r>
        <w:rPr>
          <w:b/>
          <w:color w:val="auto"/>
        </w:rPr>
        <w:t xml:space="preserve"> which </w:t>
      </w:r>
      <w:r>
        <w:rPr>
          <w:color w:val="auto"/>
        </w:rPr>
        <w:t>(hēn)</w:t>
      </w:r>
      <w:r>
        <w:rPr>
          <w:b/>
          <w:color w:val="auto"/>
        </w:rPr>
        <w:t xml:space="preserve"> they received alongside </w:t>
      </w:r>
      <w:r>
        <w:rPr>
          <w:color w:val="auto"/>
        </w:rPr>
        <w:t>(parelabosan)</w:t>
      </w:r>
      <w:r>
        <w:rPr>
          <w:b/>
          <w:color w:val="auto"/>
        </w:rPr>
        <w:t xml:space="preserve">, alongside </w:t>
      </w:r>
      <w:r>
        <w:rPr>
          <w:color w:val="auto"/>
        </w:rPr>
        <w:t>(par’)</w:t>
      </w:r>
      <w:r>
        <w:rPr>
          <w:b/>
          <w:color w:val="auto"/>
        </w:rPr>
        <w:t xml:space="preserve"> of us </w:t>
      </w:r>
      <w:r>
        <w:rPr>
          <w:color w:val="auto"/>
        </w:rPr>
        <w:t>(hēmōn)</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3:7 </w:t>
      </w:r>
      <w:r>
        <w:rPr>
          <w:color w:val="auto"/>
        </w:rPr>
        <w:t xml:space="preserve">(LIT/UBS4) </w:t>
      </w:r>
      <w:r>
        <w:rPr>
          <w:b/>
          <w:color w:val="auto"/>
        </w:rPr>
        <w:t xml:space="preserve">Because </w:t>
      </w:r>
      <w:r>
        <w:rPr>
          <w:color w:val="auto"/>
        </w:rPr>
        <w:t>(gar)</w:t>
      </w:r>
      <w:r>
        <w:rPr>
          <w:b/>
          <w:color w:val="auto"/>
        </w:rPr>
        <w:t xml:space="preserve"> you </w:t>
      </w:r>
      <w:r>
        <w:rPr>
          <w:color w:val="auto"/>
        </w:rPr>
        <w:t>(autoi)</w:t>
      </w:r>
      <w:r>
        <w:rPr>
          <w:b/>
          <w:color w:val="auto"/>
        </w:rPr>
        <w:t xml:space="preserve"> have seen </w:t>
      </w:r>
      <w:r>
        <w:rPr>
          <w:color w:val="auto"/>
        </w:rPr>
        <w:t>(oidate)</w:t>
      </w:r>
      <w:r>
        <w:rPr>
          <w:b/>
          <w:color w:val="auto"/>
        </w:rPr>
        <w:t xml:space="preserve"> how </w:t>
      </w:r>
      <w:r>
        <w:rPr>
          <w:color w:val="auto"/>
        </w:rPr>
        <w:t>(pōs)</w:t>
      </w:r>
      <w:r>
        <w:rPr>
          <w:b/>
          <w:color w:val="auto"/>
        </w:rPr>
        <w:t xml:space="preserve"> it is required </w:t>
      </w:r>
      <w:r>
        <w:rPr>
          <w:color w:val="auto"/>
        </w:rPr>
        <w:t>(dei)</w:t>
      </w:r>
      <w:r>
        <w:rPr>
          <w:b/>
          <w:color w:val="auto"/>
        </w:rPr>
        <w:t xml:space="preserve"> to cause yourselves to imitate </w:t>
      </w:r>
      <w:r>
        <w:rPr>
          <w:color w:val="auto"/>
        </w:rPr>
        <w:t>(mimeisthai)</w:t>
      </w:r>
      <w:r>
        <w:rPr>
          <w:b/>
          <w:color w:val="auto"/>
        </w:rPr>
        <w:t xml:space="preserve"> us </w:t>
      </w:r>
      <w:r>
        <w:rPr>
          <w:color w:val="auto"/>
        </w:rPr>
        <w:t>(hēmas)</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that </w:t>
      </w:r>
      <w:r>
        <w:rPr>
          <w:color w:val="auto"/>
        </w:rPr>
        <w:t>(hoti)</w:t>
      </w:r>
      <w:r>
        <w:rPr>
          <w:b/>
          <w:color w:val="auto"/>
        </w:rPr>
        <w:t xml:space="preserve"> we were absolutely neither not arranged </w:t>
      </w:r>
      <w:r>
        <w:rPr>
          <w:color w:val="auto"/>
        </w:rPr>
        <w:t>(ouk ētaktēsamen)</w:t>
      </w:r>
      <w:r>
        <w:rPr>
          <w:b/>
          <w:color w:val="auto"/>
        </w:rPr>
        <w:t xml:space="preserve"> among </w:t>
      </w:r>
      <w:r>
        <w:rPr>
          <w:color w:val="auto"/>
        </w:rPr>
        <w:t>(en)</w:t>
      </w:r>
      <w:r>
        <w:rPr>
          <w:b/>
          <w:color w:val="auto"/>
        </w:rPr>
        <w:t xml:space="preserve"> you </w:t>
      </w:r>
      <w:r>
        <w:rPr>
          <w:color w:val="auto"/>
        </w:rPr>
        <w:t>(humin)</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3:8 </w:t>
      </w:r>
      <w:r>
        <w:rPr>
          <w:color w:val="auto"/>
        </w:rPr>
        <w:t xml:space="preserve">(LIT/UBS4) </w:t>
      </w:r>
      <w:r>
        <w:rPr>
          <w:b/>
          <w:color w:val="auto"/>
        </w:rPr>
        <w:t xml:space="preserve">but absolutely nor did we eat </w:t>
      </w:r>
      <w:r>
        <w:rPr>
          <w:color w:val="auto"/>
        </w:rPr>
        <w:t>(oude ephagomen)</w:t>
      </w:r>
      <w:r>
        <w:rPr>
          <w:b/>
          <w:color w:val="auto"/>
        </w:rPr>
        <w:t xml:space="preserve"> [a] gift </w:t>
      </w:r>
      <w:r>
        <w:rPr>
          <w:color w:val="auto"/>
        </w:rPr>
        <w:t>(dōrean)</w:t>
      </w:r>
      <w:r>
        <w:rPr>
          <w:b/>
          <w:color w:val="auto"/>
        </w:rPr>
        <w:t xml:space="preserve"> of bread </w:t>
      </w:r>
      <w:r>
        <w:rPr>
          <w:color w:val="auto"/>
        </w:rPr>
        <w:t>(arton)</w:t>
      </w:r>
      <w:r>
        <w:rPr>
          <w:b/>
          <w:color w:val="auto"/>
        </w:rPr>
        <w:t xml:space="preserve"> alongside </w:t>
      </w:r>
      <w:r>
        <w:rPr>
          <w:color w:val="auto"/>
        </w:rPr>
        <w:t>(para)</w:t>
      </w:r>
      <w:r>
        <w:rPr>
          <w:b/>
          <w:color w:val="auto"/>
        </w:rPr>
        <w:t xml:space="preserve"> anyone </w:t>
      </w:r>
      <w:r>
        <w:rPr>
          <w:color w:val="auto"/>
        </w:rPr>
        <w:t>(tinos)</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BUT </w:t>
      </w:r>
      <w:r>
        <w:rPr>
          <w:color w:val="auto"/>
        </w:rPr>
        <w:t>(all’)</w:t>
      </w:r>
      <w:r>
        <w:rPr>
          <w:b/>
          <w:color w:val="auto"/>
        </w:rPr>
        <w:t xml:space="preserve">, in </w:t>
      </w:r>
      <w:r>
        <w:rPr>
          <w:color w:val="auto"/>
        </w:rPr>
        <w:t>(en)</w:t>
      </w:r>
      <w:r>
        <w:rPr>
          <w:b/>
          <w:color w:val="auto"/>
        </w:rPr>
        <w:t xml:space="preserve"> labor </w:t>
      </w:r>
      <w:r>
        <w:rPr>
          <w:color w:val="auto"/>
        </w:rPr>
        <w:t>(kopō)</w:t>
      </w:r>
      <w:r>
        <w:rPr>
          <w:b/>
          <w:color w:val="auto"/>
        </w:rPr>
        <w:t xml:space="preserve"> and </w:t>
      </w:r>
      <w:r>
        <w:rPr>
          <w:color w:val="auto"/>
        </w:rPr>
        <w:t>(kai)</w:t>
      </w:r>
      <w:r>
        <w:rPr>
          <w:b/>
          <w:color w:val="auto"/>
        </w:rPr>
        <w:t xml:space="preserve"> hardship </w:t>
      </w:r>
      <w:r>
        <w:rPr>
          <w:color w:val="auto"/>
        </w:rPr>
        <w:t>(mochthō)</w:t>
      </w:r>
      <w:r>
        <w:rPr>
          <w:b/>
          <w:color w:val="auto"/>
        </w:rPr>
        <w:t xml:space="preserve">, night </w:t>
      </w:r>
      <w:r>
        <w:rPr>
          <w:color w:val="auto"/>
        </w:rPr>
        <w:t>(nuktos)</w:t>
      </w:r>
      <w:r>
        <w:rPr>
          <w:b/>
          <w:color w:val="auto"/>
        </w:rPr>
        <w:t xml:space="preserve"> and </w:t>
      </w:r>
      <w:r>
        <w:rPr>
          <w:color w:val="auto"/>
        </w:rPr>
        <w:t>(kai)</w:t>
      </w:r>
      <w:r>
        <w:rPr>
          <w:b/>
          <w:color w:val="auto"/>
        </w:rPr>
        <w:t xml:space="preserve"> day </w:t>
      </w:r>
      <w:r>
        <w:rPr>
          <w:color w:val="auto"/>
        </w:rPr>
        <w:t>(hēmeras)</w:t>
      </w:r>
      <w:r>
        <w:rPr>
          <w:b/>
          <w:color w:val="auto"/>
        </w:rPr>
        <w:t xml:space="preserve">, we are causing ourselves to work </w:t>
      </w:r>
      <w:r>
        <w:rPr>
          <w:color w:val="auto"/>
        </w:rPr>
        <w:t>(ergazomenoi)</w:t>
      </w:r>
      <w:r>
        <w:rPr>
          <w:b/>
          <w:color w:val="auto"/>
        </w:rPr>
        <w:t xml:space="preserve"> for </w:t>
      </w:r>
      <w:r>
        <w:rPr>
          <w:color w:val="auto"/>
        </w:rPr>
        <w:t>(pros)</w:t>
      </w:r>
      <w:r>
        <w:rPr>
          <w:b/>
          <w:color w:val="auto"/>
        </w:rPr>
        <w:t xml:space="preserve">  the</w:t>
      </w:r>
      <w:r>
        <w:rPr>
          <w:color w:val="auto"/>
        </w:rPr>
        <w:t xml:space="preserve"> (to) </w:t>
      </w:r>
      <w:r>
        <w:rPr>
          <w:b/>
          <w:color w:val="auto"/>
        </w:rPr>
        <w:t xml:space="preserve">[bread, RE], not </w:t>
      </w:r>
      <w:r>
        <w:rPr>
          <w:color w:val="auto"/>
        </w:rPr>
        <w:t>(mē)</w:t>
      </w:r>
      <w:r>
        <w:rPr>
          <w:b/>
          <w:color w:val="auto"/>
        </w:rPr>
        <w:t xml:space="preserve"> to be [a] weight upon </w:t>
      </w:r>
      <w:r>
        <w:rPr>
          <w:color w:val="auto"/>
        </w:rPr>
        <w:t>(epibarēsai)</w:t>
      </w:r>
      <w:r>
        <w:rPr>
          <w:b/>
          <w:color w:val="auto"/>
        </w:rPr>
        <w:t xml:space="preserve"> any </w:t>
      </w:r>
      <w:r>
        <w:rPr>
          <w:color w:val="auto"/>
        </w:rPr>
        <w:t>(tina)</w:t>
      </w:r>
      <w:r>
        <w:rPr>
          <w:b/>
          <w:color w:val="auto"/>
        </w:rPr>
        <w:t xml:space="preserve"> of you </w:t>
      </w:r>
      <w:r>
        <w:rPr>
          <w:color w:val="auto"/>
        </w:rPr>
        <w:t>(humōn)</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3:9 </w:t>
      </w:r>
      <w:r>
        <w:rPr>
          <w:color w:val="auto"/>
        </w:rPr>
        <w:t xml:space="preserve">(LIT/UBS4) </w:t>
      </w:r>
      <w:r>
        <w:rPr>
          <w:b/>
          <w:color w:val="auto"/>
        </w:rPr>
        <w:t xml:space="preserve">Because </w:t>
      </w:r>
      <w:r>
        <w:rPr>
          <w:color w:val="auto"/>
        </w:rPr>
        <w:t>(hoti)</w:t>
      </w:r>
      <w:r>
        <w:rPr>
          <w:b/>
          <w:color w:val="auto"/>
        </w:rPr>
        <w:t xml:space="preserve"> absolutely not </w:t>
      </w:r>
      <w:r>
        <w:rPr>
          <w:color w:val="auto"/>
        </w:rPr>
        <w:t>(ouch)</w:t>
      </w:r>
      <w:r>
        <w:rPr>
          <w:b/>
          <w:color w:val="auto"/>
        </w:rPr>
        <w:t>,</w:t>
      </w:r>
      <w:r>
        <w:rPr>
          <w:color w:val="auto"/>
        </w:rPr>
        <w:t xml:space="preserve"> </w:t>
      </w:r>
      <w:r>
        <w:rPr>
          <w:b/>
          <w:color w:val="auto"/>
        </w:rPr>
        <w:t>we absolutely do not have</w:t>
      </w:r>
      <w:r>
        <w:rPr>
          <w:color w:val="auto"/>
        </w:rPr>
        <w:t xml:space="preserve"> (ouk echomen) </w:t>
      </w:r>
      <w:r>
        <w:rPr>
          <w:b/>
          <w:color w:val="auto"/>
        </w:rPr>
        <w:t xml:space="preserve">authority </w:t>
      </w:r>
      <w:r>
        <w:rPr>
          <w:color w:val="auto"/>
        </w:rPr>
        <w:t xml:space="preserve">(exousian) </w:t>
      </w:r>
      <w:r>
        <w:rPr>
          <w:b/>
          <w:color w:val="auto"/>
        </w:rPr>
        <w:t>[to be [a] weight upon you, v8, RE]!!</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BUT </w:t>
      </w:r>
      <w:r>
        <w:rPr>
          <w:color w:val="auto"/>
        </w:rPr>
        <w:t>(all’)</w:t>
      </w:r>
      <w:r>
        <w:rPr>
          <w:b/>
          <w:color w:val="auto"/>
        </w:rPr>
        <w:t xml:space="preserve">, [we are causing ourselves to work, v8, RE] in order that </w:t>
      </w:r>
      <w:r>
        <w:rPr>
          <w:color w:val="auto"/>
        </w:rPr>
        <w:t>(hina)</w:t>
      </w:r>
      <w:r>
        <w:rPr>
          <w:b/>
          <w:color w:val="auto"/>
        </w:rPr>
        <w:t xml:space="preserve"> we may give </w:t>
      </w:r>
      <w:r>
        <w:rPr>
          <w:color w:val="auto"/>
        </w:rPr>
        <w:t>(dōmen)</w:t>
      </w:r>
      <w:r>
        <w:rPr>
          <w:b/>
          <w:color w:val="auto"/>
        </w:rPr>
        <w:t xml:space="preserve"> ourselves </w:t>
      </w:r>
      <w:r>
        <w:rPr>
          <w:color w:val="auto"/>
        </w:rPr>
        <w:t>(heautous)</w:t>
      </w:r>
      <w:r>
        <w:rPr>
          <w:b/>
          <w:color w:val="auto"/>
        </w:rPr>
        <w:t xml:space="preserve"> to you </w:t>
      </w:r>
      <w:r>
        <w:rPr>
          <w:color w:val="auto"/>
        </w:rPr>
        <w:t>(humin)</w:t>
      </w:r>
      <w:r>
        <w:rPr>
          <w:b/>
          <w:color w:val="auto"/>
        </w:rPr>
        <w:t xml:space="preserve"> for [a] type</w:t>
      </w:r>
      <w:r>
        <w:rPr>
          <w:b/>
          <w:bCs/>
          <w:color w:val="auto"/>
          <w:vertAlign w:val="superscript"/>
        </w:rPr>
        <w:t>5179</w:t>
      </w:r>
      <w:r>
        <w:rPr>
          <w:b/>
          <w:color w:val="auto"/>
        </w:rPr>
        <w:t xml:space="preserve"> </w:t>
      </w:r>
      <w:r>
        <w:rPr>
          <w:color w:val="auto"/>
        </w:rPr>
        <w:t>(tupon)</w:t>
      </w:r>
      <w:r>
        <w:rPr>
          <w:b/>
          <w:color w:val="auto"/>
        </w:rPr>
        <w:t xml:space="preserve">, into </w:t>
      </w:r>
      <w:r>
        <w:rPr>
          <w:color w:val="auto"/>
        </w:rPr>
        <w:t>(eis)</w:t>
      </w:r>
      <w:r>
        <w:rPr>
          <w:b/>
          <w:color w:val="auto"/>
        </w:rPr>
        <w:t xml:space="preserve"> the </w:t>
      </w:r>
      <w:r>
        <w:rPr>
          <w:color w:val="auto"/>
        </w:rPr>
        <w:t>(to)</w:t>
      </w:r>
      <w:r>
        <w:rPr>
          <w:b/>
          <w:color w:val="auto"/>
        </w:rPr>
        <w:t xml:space="preserve"> [type for you, AE] to cause yourselves to imitate </w:t>
      </w:r>
      <w:r>
        <w:rPr>
          <w:color w:val="auto"/>
        </w:rPr>
        <w:t>(mimeisthai)</w:t>
      </w:r>
      <w:r>
        <w:rPr>
          <w:b/>
          <w:color w:val="auto"/>
        </w:rPr>
        <w:t xml:space="preserve"> us </w:t>
      </w:r>
      <w:r>
        <w:rPr>
          <w:color w:val="auto"/>
        </w:rPr>
        <w:t>(hēmas)</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3:10 </w:t>
      </w:r>
      <w:r>
        <w:rPr>
          <w:color w:val="auto"/>
        </w:rPr>
        <w:t xml:space="preserve">(LIT/UBS4) </w:t>
      </w:r>
      <w:r>
        <w:rPr>
          <w:b/>
          <w:color w:val="auto"/>
        </w:rPr>
        <w:t xml:space="preserve">And </w:t>
      </w:r>
      <w:r>
        <w:rPr>
          <w:color w:val="auto"/>
        </w:rPr>
        <w:t>(kai)</w:t>
      </w:r>
      <w:r>
        <w:rPr>
          <w:b/>
          <w:color w:val="auto"/>
        </w:rPr>
        <w:t xml:space="preserve"> because </w:t>
      </w:r>
      <w:r>
        <w:rPr>
          <w:color w:val="auto"/>
        </w:rPr>
        <w:t>(gar)</w:t>
      </w:r>
      <w:r>
        <w:rPr>
          <w:b/>
          <w:color w:val="auto"/>
        </w:rPr>
        <w:t xml:space="preserve"> when </w:t>
      </w:r>
      <w:r>
        <w:rPr>
          <w:color w:val="auto"/>
        </w:rPr>
        <w:t>(hote)</w:t>
      </w:r>
      <w:r>
        <w:rPr>
          <w:b/>
          <w:color w:val="auto"/>
        </w:rPr>
        <w:t xml:space="preserve"> we were being </w:t>
      </w:r>
      <w:r>
        <w:rPr>
          <w:color w:val="auto"/>
        </w:rPr>
        <w:t>(ēmen)</w:t>
      </w:r>
      <w:r>
        <w:rPr>
          <w:b/>
          <w:color w:val="auto"/>
        </w:rPr>
        <w:t xml:space="preserve"> toward </w:t>
      </w:r>
      <w:r>
        <w:rPr>
          <w:color w:val="auto"/>
        </w:rPr>
        <w:t>(pros)</w:t>
      </w:r>
      <w:r>
        <w:rPr>
          <w:b/>
          <w:color w:val="auto"/>
        </w:rPr>
        <w:t xml:space="preserve"> you </w:t>
      </w:r>
      <w:r>
        <w:rPr>
          <w:color w:val="auto"/>
        </w:rPr>
        <w:t>(humas)</w:t>
      </w:r>
      <w:r>
        <w:rPr>
          <w:b/>
          <w:color w:val="auto"/>
        </w:rPr>
        <w:t xml:space="preserve"> we were giving this instruction </w:t>
      </w:r>
      <w:r>
        <w:rPr>
          <w:color w:val="auto"/>
        </w:rPr>
        <w:t>(touto parēngellomen)</w:t>
      </w:r>
      <w:r>
        <w:rPr>
          <w:b/>
          <w:color w:val="auto"/>
        </w:rPr>
        <w:t xml:space="preserve"> to you </w:t>
      </w:r>
      <w:r>
        <w:rPr>
          <w:color w:val="auto"/>
        </w:rPr>
        <w:t>(humin)</w:t>
      </w:r>
      <w:r>
        <w:rPr>
          <w:b/>
          <w:color w:val="auto"/>
        </w:rPr>
        <w:t>:</w:t>
      </w:r>
    </w:p>
    <w:p>
      <w:pPr>
        <w:pStyle w:val="Normal"/>
        <w:spacing w:lineRule="auto" w:line="276"/>
        <w:ind w:left="0" w:right="0" w:hanging="0"/>
        <w:rPr/>
      </w:pPr>
      <w:r>
        <w:rPr>
          <w:color w:val="auto"/>
        </w:rPr>
        <w:t xml:space="preserve"> </w:t>
      </w:r>
    </w:p>
    <w:p>
      <w:pPr>
        <w:pStyle w:val="Normal"/>
        <w:spacing w:lineRule="auto" w:line="276"/>
        <w:ind w:left="0" w:right="0" w:hanging="0"/>
        <w:rPr/>
      </w:pPr>
      <w:r>
        <w:rPr>
          <w:b/>
          <w:color w:val="auto"/>
        </w:rPr>
        <w:t xml:space="preserve">that </w:t>
      </w:r>
      <w:r>
        <w:rPr>
          <w:color w:val="auto"/>
        </w:rPr>
        <w:t>(hoti)</w:t>
      </w:r>
      <w:r>
        <w:rPr>
          <w:b/>
          <w:color w:val="auto"/>
        </w:rPr>
        <w:t xml:space="preserve"> if </w:t>
      </w:r>
      <w:r>
        <w:rPr>
          <w:color w:val="auto"/>
        </w:rPr>
        <w:t>(ei)</w:t>
      </w:r>
      <w:r>
        <w:rPr>
          <w:b/>
          <w:color w:val="auto"/>
        </w:rPr>
        <w:t xml:space="preserve"> anyone </w:t>
      </w:r>
      <w:r>
        <w:rPr>
          <w:color w:val="auto"/>
        </w:rPr>
        <w:t>(tis)</w:t>
      </w:r>
      <w:r>
        <w:rPr>
          <w:b/>
          <w:color w:val="auto"/>
        </w:rPr>
        <w:t xml:space="preserve"> absolutely does not desire </w:t>
      </w:r>
      <w:r>
        <w:rPr>
          <w:color w:val="auto"/>
        </w:rPr>
        <w:t>(ou thelei)</w:t>
      </w:r>
      <w:r>
        <w:rPr>
          <w:b/>
          <w:color w:val="auto"/>
        </w:rPr>
        <w:t xml:space="preserve"> to cause himself to work </w:t>
      </w:r>
      <w:r>
        <w:rPr>
          <w:color w:val="auto"/>
        </w:rPr>
        <w:t>(ergazesthai)</w:t>
      </w:r>
      <w:r>
        <w:rPr>
          <w:b/>
          <w:color w:val="auto"/>
        </w:rPr>
        <w:t xml:space="preserve">, but do not let him eat </w:t>
      </w:r>
      <w:r>
        <w:rPr>
          <w:color w:val="auto"/>
        </w:rPr>
        <w:t>(mēde esthietō)</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3:11 </w:t>
      </w:r>
      <w:r>
        <w:rPr>
          <w:color w:val="auto"/>
        </w:rPr>
        <w:t xml:space="preserve">(LIT/UBS4) </w:t>
      </w:r>
      <w:r>
        <w:rPr>
          <w:b/>
          <w:color w:val="auto"/>
        </w:rPr>
        <w:t xml:space="preserve">Because </w:t>
      </w:r>
      <w:r>
        <w:rPr>
          <w:color w:val="auto"/>
        </w:rPr>
        <w:t>(gar)</w:t>
      </w:r>
      <w:r>
        <w:rPr>
          <w:b/>
          <w:color w:val="auto"/>
        </w:rPr>
        <w:t xml:space="preserve"> we hear </w:t>
      </w:r>
      <w:r>
        <w:rPr>
          <w:color w:val="auto"/>
        </w:rPr>
        <w:t>(akouomen)</w:t>
      </w:r>
      <w:r>
        <w:rPr>
          <w:b/>
          <w:color w:val="auto"/>
        </w:rPr>
        <w:t xml:space="preserve"> of some </w:t>
      </w:r>
      <w:r>
        <w:rPr>
          <w:color w:val="auto"/>
        </w:rPr>
        <w:t>(tinas)</w:t>
      </w:r>
      <w:r>
        <w:rPr>
          <w:b/>
          <w:color w:val="auto"/>
        </w:rPr>
        <w:t xml:space="preserve"> among </w:t>
      </w:r>
      <w:r>
        <w:rPr>
          <w:color w:val="auto"/>
        </w:rPr>
        <w:t>(en)</w:t>
      </w:r>
      <w:r>
        <w:rPr>
          <w:b/>
          <w:color w:val="auto"/>
        </w:rPr>
        <w:t xml:space="preserve"> you </w:t>
      </w:r>
      <w:r>
        <w:rPr>
          <w:color w:val="auto"/>
        </w:rPr>
        <w:t>(humin)</w:t>
      </w:r>
      <w:r>
        <w:rPr>
          <w:b/>
          <w:color w:val="auto"/>
        </w:rPr>
        <w:t xml:space="preserve"> walking around </w:t>
      </w:r>
      <w:r>
        <w:rPr>
          <w:color w:val="auto"/>
        </w:rPr>
        <w:t>(peripatountas)</w:t>
      </w:r>
      <w:r>
        <w:rPr>
          <w:b/>
          <w:color w:val="auto"/>
        </w:rPr>
        <w:t xml:space="preserve"> not arranged </w:t>
      </w:r>
      <w:r>
        <w:rPr>
          <w:color w:val="auto"/>
        </w:rPr>
        <w:t>(ataktōs)</w:t>
      </w:r>
      <w:r>
        <w:rPr>
          <w:b/>
          <w:color w:val="auto"/>
        </w:rPr>
        <w:t xml:space="preserve">, causing themselves to work </w:t>
      </w:r>
      <w:r>
        <w:rPr>
          <w:color w:val="auto"/>
        </w:rPr>
        <w:t>(ergazomenous)</w:t>
      </w:r>
      <w:r>
        <w:rPr>
          <w:b/>
          <w:color w:val="auto"/>
        </w:rPr>
        <w:t xml:space="preserve"> not once </w:t>
      </w:r>
      <w:r>
        <w:rPr>
          <w:color w:val="auto"/>
        </w:rPr>
        <w:t>(mēden)</w:t>
      </w:r>
      <w:r>
        <w:rPr>
          <w:b/>
          <w:color w:val="auto"/>
        </w:rPr>
        <w:t xml:space="preserve">, BUT </w:t>
      </w:r>
      <w:r>
        <w:rPr>
          <w:color w:val="auto"/>
        </w:rPr>
        <w:t>(alla)</w:t>
      </w:r>
      <w:r>
        <w:rPr>
          <w:b/>
          <w:color w:val="auto"/>
        </w:rPr>
        <w:t xml:space="preserve">, causing themselves to work around </w:t>
      </w:r>
      <w:r>
        <w:rPr>
          <w:color w:val="auto"/>
        </w:rPr>
        <w:t>(periergazomenous)</w:t>
      </w:r>
      <w:r>
        <w:rPr>
          <w:b/>
          <w:color w:val="auto"/>
        </w:rPr>
        <w:t xml:space="preserve"> [work, RE]!</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3:12 </w:t>
      </w:r>
      <w:r>
        <w:rPr>
          <w:color w:val="auto"/>
        </w:rPr>
        <w:t xml:space="preserve">(LIT/UBS4) </w:t>
      </w:r>
      <w:r>
        <w:rPr>
          <w:b/>
          <w:color w:val="auto"/>
        </w:rPr>
        <w:t xml:space="preserve">But </w:t>
      </w:r>
      <w:r>
        <w:rPr>
          <w:color w:val="auto"/>
        </w:rPr>
        <w:t xml:space="preserve">(de) </w:t>
      </w:r>
      <w:r>
        <w:rPr>
          <w:b/>
          <w:color w:val="auto"/>
        </w:rPr>
        <w:t xml:space="preserve">to the </w:t>
      </w:r>
      <w:r>
        <w:rPr>
          <w:color w:val="auto"/>
        </w:rPr>
        <w:t>(tois)</w:t>
      </w:r>
      <w:r>
        <w:rPr>
          <w:b/>
          <w:color w:val="auto"/>
        </w:rPr>
        <w:t xml:space="preserve"> [brothers, v6, ER] like these </w:t>
      </w:r>
      <w:r>
        <w:rPr>
          <w:color w:val="auto"/>
        </w:rPr>
        <w:t>(toioutois)</w:t>
      </w:r>
      <w:r>
        <w:rPr>
          <w:b/>
          <w:color w:val="auto"/>
        </w:rPr>
        <w:t xml:space="preserve">, we give instruction </w:t>
      </w:r>
      <w:r>
        <w:rPr>
          <w:color w:val="auto"/>
        </w:rPr>
        <w:t>(parangellomen)</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And </w:t>
      </w:r>
      <w:r>
        <w:rPr>
          <w:color w:val="auto"/>
        </w:rPr>
        <w:t>(kai)</w:t>
      </w:r>
      <w:r>
        <w:rPr>
          <w:b/>
          <w:color w:val="auto"/>
        </w:rPr>
        <w:t xml:space="preserve"> we accost </w:t>
      </w:r>
      <w:r>
        <w:rPr>
          <w:color w:val="auto"/>
        </w:rPr>
        <w:t>(parakaloumen)</w:t>
      </w:r>
      <w:r>
        <w:rPr>
          <w:b/>
          <w:color w:val="auto"/>
        </w:rPr>
        <w:t xml:space="preserve"> [the [brothers, v6, ER] like these, RE] in </w:t>
      </w:r>
      <w:r>
        <w:rPr>
          <w:color w:val="auto"/>
        </w:rPr>
        <w:t>(en)</w:t>
      </w:r>
      <w:r>
        <w:rPr>
          <w:b/>
          <w:color w:val="auto"/>
        </w:rPr>
        <w:t xml:space="preserve"> [the] lord </w:t>
      </w:r>
      <w:r>
        <w:rPr>
          <w:color w:val="auto"/>
        </w:rPr>
        <w:t>(kuriō)</w:t>
      </w:r>
      <w:r>
        <w:rPr>
          <w:b/>
          <w:color w:val="auto"/>
        </w:rPr>
        <w:t xml:space="preserve"> Jesus </w:t>
      </w:r>
      <w:r>
        <w:rPr>
          <w:color w:val="auto"/>
        </w:rPr>
        <w:t>(Iēsou)</w:t>
      </w:r>
      <w:r>
        <w:rPr>
          <w:b/>
          <w:color w:val="auto"/>
        </w:rPr>
        <w:t xml:space="preserve"> Christ </w:t>
      </w:r>
      <w:r>
        <w:rPr>
          <w:color w:val="auto"/>
        </w:rPr>
        <w:t>(Christō)</w:t>
      </w:r>
      <w:r>
        <w:rPr>
          <w:b/>
          <w:color w:val="auto"/>
        </w:rPr>
        <w:t xml:space="preserve">, in order that </w:t>
      </w:r>
      <w:r>
        <w:rPr>
          <w:color w:val="auto"/>
        </w:rPr>
        <w:t>(hina)</w:t>
      </w:r>
      <w:r>
        <w:rPr>
          <w:b/>
          <w:color w:val="auto"/>
        </w:rPr>
        <w:t xml:space="preserve"> they causing themselves to work </w:t>
      </w:r>
      <w:r>
        <w:rPr>
          <w:color w:val="auto"/>
        </w:rPr>
        <w:t>(ergazomenoi)</w:t>
      </w:r>
      <w:r>
        <w:rPr>
          <w:b/>
          <w:color w:val="auto"/>
        </w:rPr>
        <w:t xml:space="preserve">, together with </w:t>
      </w:r>
      <w:r>
        <w:rPr>
          <w:color w:val="auto"/>
        </w:rPr>
        <w:t>(meta)</w:t>
      </w:r>
      <w:r>
        <w:rPr>
          <w:b/>
          <w:color w:val="auto"/>
        </w:rPr>
        <w:t xml:space="preserve"> silence </w:t>
      </w:r>
      <w:r>
        <w:rPr>
          <w:color w:val="auto"/>
        </w:rPr>
        <w:t>(hēsuchias)</w:t>
      </w:r>
      <w:r>
        <w:rPr>
          <w:b/>
          <w:color w:val="auto"/>
        </w:rPr>
        <w:t xml:space="preserve">, they may eat </w:t>
      </w:r>
      <w:r>
        <w:rPr>
          <w:color w:val="auto"/>
        </w:rPr>
        <w:t>(esthiōsin)</w:t>
      </w:r>
      <w:r>
        <w:rPr>
          <w:b/>
          <w:color w:val="auto"/>
        </w:rPr>
        <w:t xml:space="preserve"> the </w:t>
      </w:r>
      <w:r>
        <w:rPr>
          <w:color w:val="auto"/>
        </w:rPr>
        <w:t>(ton)</w:t>
      </w:r>
      <w:r>
        <w:rPr>
          <w:b/>
          <w:color w:val="auto"/>
        </w:rPr>
        <w:t xml:space="preserve"> bread </w:t>
      </w:r>
      <w:r>
        <w:rPr>
          <w:color w:val="auto"/>
        </w:rPr>
        <w:t>(arton)</w:t>
      </w:r>
      <w:r>
        <w:rPr>
          <w:b/>
          <w:color w:val="auto"/>
        </w:rPr>
        <w:t xml:space="preserve"> of themselves </w:t>
      </w:r>
      <w:r>
        <w:rPr>
          <w:color w:val="auto"/>
        </w:rPr>
        <w:t>(heautōn)</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color w:val="auto"/>
        </w:rPr>
        <w:t>(For examples of the apostles, prophets, evangelists, pastors, teachers, and disciples of Christ Jesus NOT selling or bartering the knowledge and things of God for personal gain, or of NOT accepting money or personal gifts for themselves, but rather working with their own hands to provide for their own personal necessary needs, see Mat. 5:42-48, 10:8; Luke 7:19-22, 41-43; Acts 8:9-24, 18:1-3, 20:33-35; Rom. 3:24, 8:32; 1 Cor. 2:12, 4:12, 4:1-13, 9:3-23, 16:1-4; 2 Cor. 11:7, 12:13-19; Eph. 4:28; 1 Thes. 4:11-12; 2 Thes. 3:6-12; 1 Tim. 3:3; Titus 1:11; 3 John 1:6-7; Rev. 21:6, 22:17)</w:t>
      </w:r>
    </w:p>
    <w:p>
      <w:pPr>
        <w:pStyle w:val="Normal"/>
        <w:spacing w:lineRule="auto" w:line="276"/>
        <w:ind w:left="0" w:right="0" w:hanging="0"/>
        <w:rPr/>
      </w:pPr>
      <w:r>
        <w:rPr>
          <w:color w:val="auto"/>
        </w:rPr>
        <w:t xml:space="preserve"> </w:t>
      </w:r>
    </w:p>
    <w:p>
      <w:pPr>
        <w:pStyle w:val="Normal"/>
        <w:spacing w:lineRule="auto" w:line="276"/>
        <w:ind w:left="0" w:right="0" w:hanging="0"/>
        <w:rPr/>
      </w:pPr>
      <w:r>
        <w:rPr>
          <w:b/>
          <w:color w:val="auto"/>
        </w:rPr>
        <w:t xml:space="preserve">2 Thes. 3:13 </w:t>
      </w:r>
      <w:r>
        <w:rPr>
          <w:color w:val="auto"/>
        </w:rPr>
        <w:t xml:space="preserve">(LIT/UBS4) </w:t>
      </w:r>
      <w:r>
        <w:rPr>
          <w:b/>
          <w:color w:val="auto"/>
        </w:rPr>
        <w:t xml:space="preserve">But </w:t>
      </w:r>
      <w:r>
        <w:rPr>
          <w:color w:val="auto"/>
        </w:rPr>
        <w:t>(de)</w:t>
      </w:r>
      <w:r>
        <w:rPr>
          <w:b/>
          <w:color w:val="auto"/>
        </w:rPr>
        <w:t xml:space="preserve"> you </w:t>
      </w:r>
      <w:r>
        <w:rPr>
          <w:color w:val="auto"/>
        </w:rPr>
        <w:t>(humeis)</w:t>
      </w:r>
      <w:r>
        <w:rPr>
          <w:b/>
          <w:color w:val="auto"/>
        </w:rPr>
        <w:t xml:space="preserve">, brothers </w:t>
      </w:r>
      <w:r>
        <w:rPr>
          <w:color w:val="auto"/>
        </w:rPr>
        <w:t>(adelphoi)</w:t>
      </w:r>
      <w:r>
        <w:rPr>
          <w:b/>
          <w:color w:val="auto"/>
        </w:rPr>
        <w:t xml:space="preserve">, do not give in to evil </w:t>
      </w:r>
      <w:r>
        <w:rPr>
          <w:color w:val="auto"/>
        </w:rPr>
        <w:t>(mē enkakēsēte)</w:t>
      </w:r>
      <w:r>
        <w:rPr>
          <w:b/>
          <w:color w:val="auto"/>
        </w:rPr>
        <w:t xml:space="preserve">, doing beautiful things </w:t>
      </w:r>
      <w:r>
        <w:rPr>
          <w:color w:val="auto"/>
        </w:rPr>
        <w:t>(kalopoiountes)</w:t>
      </w:r>
      <w:r>
        <w:rPr>
          <w:b/>
          <w:color w:val="auto"/>
        </w:rPr>
        <w:t>.</w:t>
      </w:r>
    </w:p>
    <w:p>
      <w:pPr>
        <w:pStyle w:val="Normal"/>
        <w:spacing w:lineRule="auto" w:line="276"/>
        <w:ind w:left="0" w:right="0" w:hanging="0"/>
        <w:rPr/>
      </w:pPr>
      <w:r>
        <w:rPr>
          <w:color w:val="auto"/>
        </w:rPr>
        <w:t xml:space="preserve"> </w:t>
      </w:r>
    </w:p>
    <w:p>
      <w:pPr>
        <w:pStyle w:val="Normal"/>
        <w:spacing w:lineRule="auto" w:line="276"/>
        <w:ind w:left="0" w:right="0" w:hanging="0"/>
        <w:rPr/>
      </w:pPr>
      <w:r>
        <w:rPr>
          <w:b/>
          <w:color w:val="auto"/>
        </w:rPr>
        <w:t xml:space="preserve">2 Thes. 3:14 </w:t>
      </w:r>
      <w:r>
        <w:rPr>
          <w:color w:val="auto"/>
        </w:rPr>
        <w:t xml:space="preserve">(LIT/UBS4) </w:t>
      </w:r>
      <w:r>
        <w:rPr>
          <w:b/>
          <w:color w:val="auto"/>
        </w:rPr>
        <w:t xml:space="preserve">But </w:t>
      </w:r>
      <w:r>
        <w:rPr>
          <w:color w:val="auto"/>
        </w:rPr>
        <w:t>(de)</w:t>
      </w:r>
      <w:r>
        <w:rPr>
          <w:b/>
          <w:color w:val="auto"/>
        </w:rPr>
        <w:t xml:space="preserve"> if </w:t>
      </w:r>
      <w:r>
        <w:rPr>
          <w:color w:val="auto"/>
        </w:rPr>
        <w:t>(ei)</w:t>
      </w:r>
      <w:r>
        <w:rPr>
          <w:b/>
          <w:color w:val="auto"/>
        </w:rPr>
        <w:t xml:space="preserve"> anyone </w:t>
      </w:r>
      <w:r>
        <w:rPr>
          <w:color w:val="auto"/>
        </w:rPr>
        <w:t>(tis)</w:t>
      </w:r>
      <w:r>
        <w:rPr>
          <w:b/>
          <w:color w:val="auto"/>
        </w:rPr>
        <w:t xml:space="preserve"> absolutely does not obey </w:t>
      </w:r>
      <w:r>
        <w:rPr>
          <w:color w:val="auto"/>
        </w:rPr>
        <w:t>(ouch hupakouei)</w:t>
      </w:r>
      <w:r>
        <w:rPr>
          <w:b/>
          <w:color w:val="auto"/>
        </w:rPr>
        <w:t xml:space="preserve"> the </w:t>
      </w:r>
      <w:r>
        <w:rPr>
          <w:color w:val="auto"/>
        </w:rPr>
        <w:t>(tō)</w:t>
      </w:r>
      <w:r>
        <w:rPr>
          <w:b/>
          <w:color w:val="auto"/>
        </w:rPr>
        <w:t xml:space="preserve"> Word </w:t>
      </w:r>
      <w:r>
        <w:rPr>
          <w:color w:val="auto"/>
        </w:rPr>
        <w:t>(logō)</w:t>
      </w:r>
      <w:r>
        <w:rPr>
          <w:b/>
          <w:color w:val="auto"/>
        </w:rPr>
        <w:t xml:space="preserve"> of us </w:t>
      </w:r>
      <w:r>
        <w:rPr>
          <w:color w:val="auto"/>
        </w:rPr>
        <w:t>(hēmōn)</w:t>
      </w:r>
      <w:r>
        <w:rPr>
          <w:b/>
          <w:color w:val="auto"/>
        </w:rPr>
        <w:t xml:space="preserve"> through </w:t>
      </w:r>
      <w:r>
        <w:rPr>
          <w:color w:val="auto"/>
        </w:rPr>
        <w:t>(dia)</w:t>
      </w:r>
      <w:r>
        <w:rPr>
          <w:b/>
          <w:color w:val="auto"/>
        </w:rPr>
        <w:t xml:space="preserve"> the </w:t>
      </w:r>
      <w:r>
        <w:rPr>
          <w:color w:val="auto"/>
        </w:rPr>
        <w:t>(tēs)</w:t>
      </w:r>
      <w:r>
        <w:rPr>
          <w:b/>
          <w:color w:val="auto"/>
        </w:rPr>
        <w:t xml:space="preserve"> epistle </w:t>
      </w:r>
      <w:r>
        <w:rPr>
          <w:color w:val="auto"/>
        </w:rPr>
        <w:t>(epistolēs)</w:t>
      </w:r>
      <w:r>
        <w:rPr>
          <w:b/>
          <w:color w:val="auto"/>
        </w:rPr>
        <w:t xml:space="preserve">, cause yourselves to make note </w:t>
      </w:r>
      <w:r>
        <w:rPr>
          <w:color w:val="auto"/>
        </w:rPr>
        <w:t>(sēmeiousthe)</w:t>
      </w:r>
      <w:r>
        <w:rPr>
          <w:b/>
          <w:color w:val="auto"/>
        </w:rPr>
        <w:t xml:space="preserve"> of this </w:t>
      </w:r>
      <w:r>
        <w:rPr>
          <w:color w:val="auto"/>
        </w:rPr>
        <w:t>(touton)</w:t>
      </w:r>
      <w:r>
        <w:rPr>
          <w:b/>
          <w:color w:val="auto"/>
        </w:rPr>
        <w:t xml:space="preserve"> [brother, v13, RE];</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do not mix up together with </w:t>
      </w:r>
      <w:r>
        <w:rPr>
          <w:color w:val="auto"/>
        </w:rPr>
        <w:t>(sunanamignusthai)</w:t>
      </w:r>
      <w:r>
        <w:rPr>
          <w:b/>
          <w:color w:val="auto"/>
        </w:rPr>
        <w:t xml:space="preserve"> him </w:t>
      </w:r>
      <w:r>
        <w:rPr>
          <w:color w:val="auto"/>
        </w:rPr>
        <w:t>(autō)</w:t>
      </w:r>
      <w:r>
        <w:rPr>
          <w:b/>
          <w:color w:val="auto"/>
        </w:rPr>
        <w:t xml:space="preserve">, in order that </w:t>
      </w:r>
      <w:r>
        <w:rPr>
          <w:color w:val="auto"/>
        </w:rPr>
        <w:t>(hina)</w:t>
      </w:r>
      <w:r>
        <w:rPr>
          <w:b/>
          <w:color w:val="auto"/>
        </w:rPr>
        <w:t xml:space="preserve"> he may be caused to be respectful </w:t>
      </w:r>
      <w:r>
        <w:rPr>
          <w:color w:val="auto"/>
        </w:rPr>
        <w:t>(entrapē)</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3:15 </w:t>
      </w:r>
      <w:r>
        <w:rPr>
          <w:color w:val="auto"/>
        </w:rPr>
        <w:t xml:space="preserve">(LIT/UBS4) </w:t>
      </w:r>
      <w:r>
        <w:rPr>
          <w:b/>
          <w:color w:val="auto"/>
        </w:rPr>
        <w:t xml:space="preserve">And </w:t>
      </w:r>
      <w:r>
        <w:rPr>
          <w:color w:val="auto"/>
        </w:rPr>
        <w:t>(kai)</w:t>
      </w:r>
      <w:r>
        <w:rPr>
          <w:b/>
          <w:color w:val="auto"/>
        </w:rPr>
        <w:t xml:space="preserve"> do not lead yourselves </w:t>
      </w:r>
      <w:r>
        <w:rPr>
          <w:color w:val="auto"/>
        </w:rPr>
        <w:t>(mē hēgeisthe)</w:t>
      </w:r>
      <w:r>
        <w:rPr>
          <w:b/>
          <w:color w:val="auto"/>
        </w:rPr>
        <w:t xml:space="preserve"> [to him, v14, RE] as </w:t>
      </w:r>
      <w:r>
        <w:rPr>
          <w:color w:val="auto"/>
        </w:rPr>
        <w:t>(hōs)</w:t>
      </w:r>
      <w:r>
        <w:rPr>
          <w:b/>
          <w:color w:val="auto"/>
        </w:rPr>
        <w:t xml:space="preserve"> [a] hateful </w:t>
      </w:r>
      <w:r>
        <w:rPr>
          <w:color w:val="auto"/>
        </w:rPr>
        <w:t xml:space="preserve">(echthron) </w:t>
      </w:r>
      <w:r>
        <w:rPr>
          <w:b/>
          <w:bCs/>
          <w:color w:val="auto"/>
        </w:rPr>
        <w:t>[brother, RE]</w:t>
      </w:r>
      <w:r>
        <w:rPr>
          <w:b/>
          <w:color w:val="auto"/>
        </w:rPr>
        <w:t xml:space="preserve">, BUT </w:t>
      </w:r>
      <w:r>
        <w:rPr>
          <w:color w:val="auto"/>
        </w:rPr>
        <w:t>(alla)</w:t>
      </w:r>
      <w:r>
        <w:rPr>
          <w:b/>
          <w:color w:val="auto"/>
        </w:rPr>
        <w:t xml:space="preserve">, as </w:t>
      </w:r>
      <w:r>
        <w:rPr>
          <w:color w:val="auto"/>
        </w:rPr>
        <w:t>(hōs)</w:t>
      </w:r>
      <w:r>
        <w:rPr>
          <w:b/>
          <w:color w:val="auto"/>
        </w:rPr>
        <w:t xml:space="preserve"> [a] brother </w:t>
      </w:r>
      <w:r>
        <w:rPr>
          <w:color w:val="auto"/>
        </w:rPr>
        <w:t>(adelphon)</w:t>
      </w:r>
      <w:r>
        <w:rPr>
          <w:b/>
          <w:color w:val="auto"/>
        </w:rPr>
        <w:t xml:space="preserve"> make [him, v14, RE] mindful </w:t>
      </w:r>
      <w:r>
        <w:rPr>
          <w:color w:val="auto"/>
        </w:rPr>
        <w:t>(noutheteite)</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3:16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lord </w:t>
      </w:r>
      <w:r>
        <w:rPr>
          <w:color w:val="auto"/>
        </w:rPr>
        <w:t>(kurios)</w:t>
      </w:r>
      <w:r>
        <w:rPr>
          <w:b/>
          <w:color w:val="auto"/>
        </w:rPr>
        <w:t xml:space="preserve"> himself </w:t>
      </w:r>
      <w:r>
        <w:rPr>
          <w:color w:val="auto"/>
        </w:rPr>
        <w:t>(autos)</w:t>
      </w:r>
      <w:r>
        <w:rPr>
          <w:b/>
          <w:color w:val="auto"/>
        </w:rPr>
        <w:t xml:space="preserve">, the </w:t>
      </w:r>
      <w:r>
        <w:rPr>
          <w:color w:val="auto"/>
        </w:rPr>
        <w:t>(tēs)</w:t>
      </w:r>
      <w:r>
        <w:rPr>
          <w:b/>
          <w:color w:val="auto"/>
        </w:rPr>
        <w:t xml:space="preserve"> [lord, RE] of peace </w:t>
      </w:r>
      <w:r>
        <w:rPr>
          <w:color w:val="auto"/>
        </w:rPr>
        <w:t>(eirēnēs)</w:t>
      </w:r>
      <w:r>
        <w:rPr>
          <w:b/>
          <w:color w:val="auto"/>
        </w:rPr>
        <w:t xml:space="preserve">, may he give </w:t>
      </w:r>
      <w:r>
        <w:rPr>
          <w:color w:val="auto"/>
        </w:rPr>
        <w:t>(dōē)</w:t>
      </w:r>
      <w:r>
        <w:rPr>
          <w:b/>
          <w:color w:val="auto"/>
        </w:rPr>
        <w:t xml:space="preserve"> to you </w:t>
      </w:r>
      <w:r>
        <w:rPr>
          <w:color w:val="auto"/>
        </w:rPr>
        <w:t>(humin)</w:t>
      </w:r>
      <w:r>
        <w:rPr>
          <w:b/>
          <w:color w:val="auto"/>
        </w:rPr>
        <w:t xml:space="preserve"> the </w:t>
      </w:r>
      <w:r>
        <w:rPr>
          <w:color w:val="auto"/>
        </w:rPr>
        <w:t>(tēn)</w:t>
      </w:r>
      <w:r>
        <w:rPr>
          <w:b/>
          <w:color w:val="auto"/>
        </w:rPr>
        <w:t xml:space="preserve"> peace </w:t>
      </w:r>
      <w:r>
        <w:rPr>
          <w:color w:val="auto"/>
        </w:rPr>
        <w:t>(eirēnēn)</w:t>
      </w:r>
      <w:r>
        <w:rPr>
          <w:b/>
          <w:color w:val="auto"/>
        </w:rPr>
        <w:t xml:space="preserve"> through </w:t>
      </w:r>
      <w:r>
        <w:rPr>
          <w:color w:val="auto"/>
        </w:rPr>
        <w:t>(dia)</w:t>
      </w:r>
      <w:r>
        <w:rPr>
          <w:b/>
          <w:color w:val="auto"/>
        </w:rPr>
        <w:t xml:space="preserve"> everything </w:t>
      </w:r>
      <w:r>
        <w:rPr>
          <w:color w:val="auto"/>
        </w:rPr>
        <w:t>(pantos)</w:t>
      </w:r>
      <w:r>
        <w:rPr>
          <w:b/>
          <w:color w:val="auto"/>
        </w:rPr>
        <w:t xml:space="preserve">, in </w:t>
      </w:r>
      <w:r>
        <w:rPr>
          <w:color w:val="auto"/>
        </w:rPr>
        <w:t>(en)</w:t>
      </w:r>
      <w:r>
        <w:rPr>
          <w:b/>
          <w:color w:val="auto"/>
        </w:rPr>
        <w:t xml:space="preserve"> every </w:t>
      </w:r>
      <w:r>
        <w:rPr>
          <w:color w:val="auto"/>
        </w:rPr>
        <w:t>(panti)</w:t>
      </w:r>
      <w:r>
        <w:rPr>
          <w:b/>
          <w:color w:val="auto"/>
        </w:rPr>
        <w:t xml:space="preserve"> way </w:t>
      </w:r>
      <w:r>
        <w:rPr>
          <w:color w:val="auto"/>
        </w:rPr>
        <w:t>(tropō)</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The </w:t>
      </w:r>
      <w:r>
        <w:rPr>
          <w:color w:val="auto"/>
        </w:rPr>
        <w:t>(ho)</w:t>
      </w:r>
      <w:r>
        <w:rPr>
          <w:b/>
          <w:color w:val="auto"/>
        </w:rPr>
        <w:t xml:space="preserve"> lord </w:t>
      </w:r>
      <w:r>
        <w:rPr>
          <w:color w:val="auto"/>
        </w:rPr>
        <w:t>(kurios)</w:t>
      </w:r>
      <w:r>
        <w:rPr>
          <w:b/>
          <w:color w:val="auto"/>
        </w:rPr>
        <w:t xml:space="preserve"> [be] together with </w:t>
      </w:r>
      <w:r>
        <w:rPr>
          <w:color w:val="auto"/>
        </w:rPr>
        <w:t>(meta)</w:t>
      </w:r>
      <w:r>
        <w:rPr>
          <w:b/>
          <w:color w:val="auto"/>
        </w:rPr>
        <w:t xml:space="preserve"> all </w:t>
      </w:r>
      <w:r>
        <w:rPr>
          <w:color w:val="auto"/>
        </w:rPr>
        <w:t>(pantōn)</w:t>
      </w:r>
      <w:r>
        <w:rPr>
          <w:b/>
          <w:color w:val="auto"/>
        </w:rPr>
        <w:t xml:space="preserve"> of you </w:t>
      </w:r>
      <w:r>
        <w:rPr>
          <w:color w:val="auto"/>
        </w:rPr>
        <w:t>(humōn)</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3:17 </w:t>
      </w:r>
      <w:r>
        <w:rPr>
          <w:color w:val="auto"/>
        </w:rPr>
        <w:t xml:space="preserve">(LIT/UBS4) </w:t>
      </w:r>
      <w:r>
        <w:rPr>
          <w:b/>
          <w:color w:val="auto"/>
        </w:rPr>
        <w:t xml:space="preserve">The </w:t>
      </w:r>
      <w:r>
        <w:rPr>
          <w:color w:val="auto"/>
        </w:rPr>
        <w:t>(ho)</w:t>
      </w:r>
      <w:r>
        <w:rPr>
          <w:b/>
          <w:color w:val="auto"/>
        </w:rPr>
        <w:t xml:space="preserve"> greeting </w:t>
      </w:r>
      <w:r>
        <w:rPr>
          <w:color w:val="auto"/>
        </w:rPr>
        <w:t>(aspasmos)</w:t>
      </w:r>
      <w:r>
        <w:rPr>
          <w:b/>
          <w:color w:val="auto"/>
        </w:rPr>
        <w:t xml:space="preserve"> of Paul </w:t>
      </w:r>
      <w:r>
        <w:rPr>
          <w:color w:val="auto"/>
        </w:rPr>
        <w:t>(Paulou)</w:t>
      </w:r>
      <w:r>
        <w:rPr>
          <w:b/>
          <w:color w:val="auto"/>
        </w:rPr>
        <w:t xml:space="preserve">, [in, AE] the </w:t>
      </w:r>
      <w:r>
        <w:rPr>
          <w:color w:val="auto"/>
        </w:rPr>
        <w:t>(tē)</w:t>
      </w:r>
      <w:r>
        <w:rPr>
          <w:b/>
          <w:color w:val="auto"/>
        </w:rPr>
        <w:t xml:space="preserve"> hand </w:t>
      </w:r>
      <w:r>
        <w:rPr>
          <w:color w:val="auto"/>
        </w:rPr>
        <w:t>(cheiri)</w:t>
      </w:r>
      <w:r>
        <w:rPr>
          <w:b/>
          <w:color w:val="auto"/>
        </w:rPr>
        <w:t xml:space="preserve"> of me </w:t>
      </w:r>
      <w:r>
        <w:rPr>
          <w:color w:val="auto"/>
        </w:rPr>
        <w:t>(emē)</w:t>
      </w:r>
      <w:r>
        <w:rPr>
          <w:b/>
          <w:color w:val="auto"/>
        </w:rPr>
        <w:t xml:space="preserve">, which </w:t>
      </w:r>
      <w:r>
        <w:rPr>
          <w:color w:val="auto"/>
        </w:rPr>
        <w:t>(ho)</w:t>
      </w:r>
      <w:r>
        <w:rPr>
          <w:b/>
          <w:color w:val="auto"/>
        </w:rPr>
        <w:t xml:space="preserve"> is </w:t>
      </w:r>
      <w:r>
        <w:rPr>
          <w:color w:val="auto"/>
        </w:rPr>
        <w:t>(estin)</w:t>
      </w:r>
      <w:r>
        <w:rPr>
          <w:b/>
          <w:color w:val="auto"/>
        </w:rPr>
        <w:t xml:space="preserve"> [a] sign </w:t>
      </w:r>
      <w:r>
        <w:rPr>
          <w:color w:val="auto"/>
        </w:rPr>
        <w:t>(sēmeion)</w:t>
      </w:r>
      <w:r>
        <w:rPr>
          <w:b/>
          <w:color w:val="auto"/>
        </w:rPr>
        <w:t xml:space="preserve"> in </w:t>
      </w:r>
      <w:r>
        <w:rPr>
          <w:color w:val="auto"/>
        </w:rPr>
        <w:t>(en)</w:t>
      </w:r>
      <w:r>
        <w:rPr>
          <w:b/>
          <w:color w:val="auto"/>
        </w:rPr>
        <w:t xml:space="preserve"> every </w:t>
      </w:r>
      <w:r>
        <w:rPr>
          <w:color w:val="auto"/>
        </w:rPr>
        <w:t>(pasē)</w:t>
      </w:r>
      <w:r>
        <w:rPr>
          <w:b/>
          <w:color w:val="auto"/>
        </w:rPr>
        <w:t xml:space="preserve"> epistle </w:t>
      </w:r>
      <w:r>
        <w:rPr>
          <w:color w:val="auto"/>
        </w:rPr>
        <w:t>(epistolē)</w:t>
      </w:r>
      <w:r>
        <w:rPr>
          <w:b/>
          <w:color w:val="auto"/>
        </w:rPr>
        <w:t xml:space="preserve">, thusly </w:t>
      </w:r>
      <w:r>
        <w:rPr>
          <w:color w:val="auto"/>
        </w:rPr>
        <w:t>(houtōs)</w:t>
      </w:r>
      <w:r>
        <w:rPr>
          <w:b/>
          <w:color w:val="auto"/>
        </w:rPr>
        <w:t xml:space="preserve"> I write </w:t>
      </w:r>
      <w:r>
        <w:rPr>
          <w:color w:val="auto"/>
        </w:rPr>
        <w:t>(graphō)</w:t>
      </w:r>
      <w:r>
        <w:rPr>
          <w:b/>
          <w:color w:val="auto"/>
        </w:rPr>
        <w:t>.</w:t>
      </w:r>
    </w:p>
    <w:p>
      <w:pPr>
        <w:pStyle w:val="Normal"/>
        <w:spacing w:lineRule="auto" w:line="276"/>
        <w:ind w:left="0" w:right="0" w:hanging="0"/>
        <w:rPr/>
      </w:pPr>
      <w:r>
        <w:rPr>
          <w:b/>
          <w:color w:val="auto"/>
        </w:rPr>
        <w:t xml:space="preserve"> </w:t>
      </w:r>
    </w:p>
    <w:p>
      <w:pPr>
        <w:pStyle w:val="Normal"/>
        <w:spacing w:lineRule="auto" w:line="276"/>
        <w:ind w:left="0" w:right="0" w:hanging="0"/>
        <w:rPr/>
      </w:pPr>
      <w:r>
        <w:rPr>
          <w:b/>
          <w:color w:val="auto"/>
        </w:rPr>
        <w:t xml:space="preserve">2 Thes. 3:18 </w:t>
      </w:r>
      <w:r>
        <w:rPr>
          <w:color w:val="auto"/>
        </w:rPr>
        <w:t xml:space="preserve">(LIT/UBS4) </w:t>
      </w:r>
      <w:r>
        <w:rPr>
          <w:b/>
          <w:color w:val="auto"/>
        </w:rPr>
        <w:t xml:space="preserve">The </w:t>
      </w:r>
      <w:r>
        <w:rPr>
          <w:color w:val="auto"/>
        </w:rPr>
        <w:t>(hē)</w:t>
      </w:r>
      <w:r>
        <w:rPr>
          <w:b/>
          <w:color w:val="auto"/>
        </w:rPr>
        <w:t xml:space="preserve"> grace </w:t>
      </w:r>
      <w:r>
        <w:rPr>
          <w:color w:val="auto"/>
        </w:rPr>
        <w:t>(charis)</w:t>
      </w:r>
      <w:r>
        <w:rPr>
          <w:b/>
          <w:color w:val="auto"/>
        </w:rPr>
        <w:t xml:space="preserve"> of the </w:t>
      </w:r>
      <w:r>
        <w:rPr>
          <w:color w:val="auto"/>
        </w:rPr>
        <w:t>(tou)</w:t>
      </w:r>
      <w:r>
        <w:rPr>
          <w:b/>
          <w:color w:val="auto"/>
        </w:rPr>
        <w:t xml:space="preserve"> lord </w:t>
      </w:r>
      <w:r>
        <w:rPr>
          <w:color w:val="auto"/>
        </w:rPr>
        <w:t>(kuriou)</w:t>
      </w:r>
      <w:r>
        <w:rPr>
          <w:b/>
          <w:color w:val="auto"/>
        </w:rPr>
        <w:t xml:space="preserve"> of us </w:t>
      </w:r>
      <w:r>
        <w:rPr>
          <w:color w:val="auto"/>
        </w:rPr>
        <w:t>(hēmōn)</w:t>
      </w:r>
      <w:r>
        <w:rPr>
          <w:b/>
          <w:color w:val="auto"/>
        </w:rPr>
        <w:t xml:space="preserve">, Jesus </w:t>
      </w:r>
      <w:r>
        <w:rPr>
          <w:color w:val="auto"/>
        </w:rPr>
        <w:t>(Iēsou)</w:t>
      </w:r>
      <w:r>
        <w:rPr>
          <w:b/>
          <w:color w:val="auto"/>
        </w:rPr>
        <w:t xml:space="preserve"> Christ </w:t>
      </w:r>
      <w:r>
        <w:rPr>
          <w:color w:val="auto"/>
        </w:rPr>
        <w:t>(Christou)</w:t>
      </w:r>
      <w:r>
        <w:rPr>
          <w:b/>
          <w:color w:val="auto"/>
        </w:rPr>
        <w:t xml:space="preserve">, [be, AE] together with </w:t>
      </w:r>
      <w:r>
        <w:rPr>
          <w:color w:val="auto"/>
        </w:rPr>
        <w:t>(meta)</w:t>
      </w:r>
      <w:r>
        <w:rPr>
          <w:b/>
          <w:color w:val="auto"/>
        </w:rPr>
        <w:t xml:space="preserve"> all </w:t>
      </w:r>
      <w:r>
        <w:rPr>
          <w:color w:val="auto"/>
        </w:rPr>
        <w:t>(pantōn)</w:t>
      </w:r>
      <w:r>
        <w:rPr>
          <w:b/>
          <w:color w:val="auto"/>
        </w:rPr>
        <w:t xml:space="preserve"> of you </w:t>
      </w:r>
      <w:r>
        <w:rPr>
          <w:color w:val="auto"/>
        </w:rPr>
        <w:t>(humōn)</w:t>
      </w:r>
      <w:r>
        <w:rPr>
          <w:b/>
          <w:color w:val="auto"/>
        </w:rPr>
        <w:t>.</w:t>
      </w:r>
    </w:p>
    <w:p>
      <w:pPr>
        <w:pStyle w:val="Normal"/>
        <w:spacing w:lineRule="auto" w:line="276"/>
        <w:ind w:left="0" w:right="0" w:hanging="0"/>
        <w:rPr/>
      </w:pPr>
      <w:r>
        <w:rPr>
          <w:color w:val="auto"/>
        </w:rPr>
        <w:t xml:space="preserve"> </w:t>
      </w:r>
    </w:p>
    <w:p>
      <w:pPr>
        <w:pStyle w:val="Normal"/>
        <w:spacing w:lineRule="auto" w:line="276"/>
        <w:ind w:left="0" w:right="0" w:hanging="0"/>
        <w:rPr/>
      </w:pPr>
      <w:r>
        <w:rPr>
          <w:color w:val="auto"/>
        </w:rPr>
        <w:t xml:space="preserve"> </w:t>
      </w:r>
    </w:p>
    <w:p>
      <w:pPr>
        <w:pStyle w:val="Normal"/>
        <w:spacing w:lineRule="auto" w:line="276"/>
        <w:ind w:left="0" w:right="0" w:hanging="0"/>
        <w:rPr/>
      </w:pPr>
      <w:r>
        <w:rPr>
          <w:color w:val="auto"/>
        </w:rPr>
        <w:t xml:space="preserve"> </w:t>
      </w:r>
    </w:p>
    <w:p>
      <w:pPr>
        <w:pStyle w:val="Normal"/>
        <w:spacing w:lineRule="auto" w:line="276"/>
        <w:ind w:left="0" w:right="0" w:hanging="0"/>
        <w:rPr/>
      </w:pPr>
      <w:r>
        <w:rPr>
          <w:color w:val="auto"/>
        </w:rPr>
        <w:t xml:space="preserve"> </w:t>
      </w:r>
    </w:p>
    <w:p>
      <w:pPr>
        <w:pStyle w:val="Normal"/>
        <w:spacing w:lineRule="auto" w:line="276"/>
        <w:ind w:left="0" w:right="0" w:hanging="0"/>
        <w:rPr/>
      </w:pPr>
      <w:r>
        <w:rPr>
          <w:color w:val="auto"/>
        </w:rPr>
        <w:t xml:space="preserve"> </w:t>
      </w:r>
    </w:p>
    <w:sectPr>
      <w:headerReference w:type="default" r:id="rId2"/>
      <w:footerReference w:type="default" r:id="rId3"/>
      <w:type w:val="nextPage"/>
      <w:pgSz w:w="12240" w:h="15840"/>
      <w:pgMar w:left="1800" w:right="1440" w:gutter="0" w:header="720" w:top="1066" w:footer="720" w:bottom="1066"/>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7</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left"/>
      <w:rPr/>
    </w:pPr>
    <w:r>
      <w:rPr/>
      <w:t xml:space="preserve">Literal Idiomatic Translation (LIT)                                                                             </w:t>
    </w:r>
    <w:r>
      <w:rPr>
        <w:sz w:val="18"/>
        <w:szCs w:val="18"/>
      </w:rPr>
      <w:t>Update: 2025.01.29</w:t>
    </w:r>
  </w:p>
</w:hdr>
</file>

<file path=word/settings.xml><?xml version="1.0" encoding="utf-8"?>
<w:settings xmlns:w="http://schemas.openxmlformats.org/wordprocessingml/2006/main">
  <w:zoom w:percent="120"/>
  <w:trackRevisions/>
  <w:gutterAtTop/>
  <w:defaultTabStop w:val="720"/>
  <w:autoHyphenation w:val="true"/>
  <w:compat>
    <w:compatSetting w:name="compatibilityMode" w:uri="http://schemas.microsoft.com/office/word" w:val="15"/>
  </w:compat>
  <w:themeFontLang w:val="" w:eastAsia="" w:bidi=""/>
  <w:documentProtection w:edit="trackedChanges" w:enforcement="1"/>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en-US" w:eastAsia="zh-CN" w:bidi="hi-IN"/>
      </w:rPr>
    </w:rPrDefault>
    <w:pPrDefault>
      <w:pPr>
        <w:suppressAutoHyphens w:val="true"/>
      </w:pPr>
    </w:pPrDefault>
  </w:docDefaults>
  <w:style w:type="paragraph" w:styleId="Normal" w:default="1">
    <w:name w:val="Normal"/>
    <w:qFormat/>
    <w:pPr>
      <w:widowControl w:val="false"/>
      <w:suppressAutoHyphens w:val="true"/>
      <w:bidi w:val="0"/>
      <w:spacing w:lineRule="auto" w:line="240" w:before="0" w:after="0"/>
      <w:jc w:val="left"/>
    </w:pPr>
    <w:rPr>
      <w:rFonts w:ascii="Arial" w:hAnsi="Arial" w:eastAsia="Arial" w:cs="Arial"/>
      <w:color w:val="auto"/>
      <w:kern w:val="0"/>
      <w:sz w:val="20"/>
      <w:szCs w:val="20"/>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20"/>
        <w:tab w:val="center" w:pos="4500" w:leader="none"/>
        <w:tab w:val="right" w:pos="9000"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976</TotalTime>
  <Application>LibreOffice/7.3.7.2$Windows_X86_64 LibreOffice_project/e114eadc50a9ff8d8c8a0567d6da8f454beeb84f</Application>
  <AppVersion>15.0000</AppVersion>
  <Pages>7</Pages>
  <Words>3082</Words>
  <Characters>16186</Characters>
  <CharactersWithSpaces>19352</CharactersWithSpaces>
  <Paragraphs>168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2025-02-04T15:48:25Z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1</vt:bool>
  </property>
</Properties>
</file>